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91252" w14:textId="77777777" w:rsidR="00E602B0" w:rsidRDefault="00E602B0">
      <w:pPr>
        <w:pStyle w:val="Title"/>
        <w:outlineLvl w:val="0"/>
      </w:pPr>
      <w:r>
        <w:t>PERFORMANCE BOND</w:t>
      </w:r>
    </w:p>
    <w:p w14:paraId="6E391253" w14:textId="77777777" w:rsidR="00E602B0" w:rsidRDefault="00E602B0">
      <w:pPr>
        <w:jc w:val="both"/>
        <w:rPr>
          <w:sz w:val="18"/>
        </w:rPr>
      </w:pPr>
    </w:p>
    <w:p w14:paraId="6E391254" w14:textId="77777777" w:rsidR="00E602B0" w:rsidRDefault="00E602B0">
      <w:pPr>
        <w:jc w:val="both"/>
        <w:rPr>
          <w:sz w:val="18"/>
        </w:rPr>
      </w:pPr>
      <w:r>
        <w:rPr>
          <w:sz w:val="18"/>
        </w:rPr>
        <w:t>THIS BOND IS ISSUED SIMULTANEOUSLY WITH PAYMENT BOND (FOR LABOR &amp; MATERIALS) IN FAVOR OF THE OWNER CONDITIONED ON THE FULL AND FAITHFUL PERFORMANCE OF THE CONTRACT AS PROVIDED BY SECTION 255.05, F.S.</w:t>
      </w:r>
    </w:p>
    <w:p w14:paraId="6E391255" w14:textId="77777777" w:rsidR="00E602B0" w:rsidRDefault="00E602B0">
      <w:pPr>
        <w:spacing w:line="19" w:lineRule="exact"/>
        <w:jc w:val="both"/>
        <w:rPr>
          <w:sz w:val="18"/>
        </w:rPr>
      </w:pPr>
    </w:p>
    <w:p w14:paraId="6E391256" w14:textId="77777777" w:rsidR="00E602B0" w:rsidRDefault="00E602B0">
      <w:pPr>
        <w:jc w:val="both"/>
        <w:rPr>
          <w:sz w:val="18"/>
        </w:rPr>
      </w:pPr>
    </w:p>
    <w:p w14:paraId="6E391257" w14:textId="77777777" w:rsidR="00E602B0" w:rsidRDefault="00E602B0">
      <w:pPr>
        <w:jc w:val="both"/>
        <w:rPr>
          <w:sz w:val="18"/>
        </w:rPr>
      </w:pPr>
      <w:r>
        <w:rPr>
          <w:sz w:val="18"/>
        </w:rPr>
        <w:t xml:space="preserve">KNOW ALL MEN BY THESE PRESENTS: that </w:t>
      </w:r>
      <w:r>
        <w:rPr>
          <w:b/>
          <w:sz w:val="18"/>
          <w:u w:val="single"/>
        </w:rPr>
        <w:fldChar w:fldCharType="begin">
          <w:ffData>
            <w:name w:val="Text1"/>
            <w:enabled/>
            <w:calcOnExit w:val="0"/>
            <w:textInput>
              <w:default w:val="Name, Address and Telephone Number"/>
            </w:textInput>
          </w:ffData>
        </w:fldChar>
      </w:r>
      <w:bookmarkStart w:id="0" w:name="Text1"/>
      <w:r>
        <w:rPr>
          <w:b/>
          <w:sz w:val="18"/>
          <w:u w:val="single"/>
        </w:rPr>
        <w:instrText xml:space="preserve"> FORMTEXT </w:instrText>
      </w:r>
      <w:r>
        <w:rPr>
          <w:b/>
          <w:sz w:val="18"/>
          <w:u w:val="single"/>
        </w:rPr>
      </w:r>
      <w:r>
        <w:rPr>
          <w:b/>
          <w:sz w:val="18"/>
          <w:u w:val="single"/>
        </w:rPr>
        <w:fldChar w:fldCharType="separate"/>
      </w:r>
      <w:r>
        <w:rPr>
          <w:b/>
          <w:noProof/>
          <w:sz w:val="18"/>
          <w:u w:val="single"/>
        </w:rPr>
        <w:t>Name, Address and Telephone Number</w:t>
      </w:r>
      <w:r>
        <w:rPr>
          <w:b/>
          <w:sz w:val="18"/>
          <w:u w:val="single"/>
        </w:rPr>
        <w:fldChar w:fldCharType="end"/>
      </w:r>
      <w:bookmarkEnd w:id="0"/>
      <w:r>
        <w:rPr>
          <w:sz w:val="18"/>
        </w:rPr>
        <w:t xml:space="preserve">, as Principal, hereinafter called Principal, and </w:t>
      </w:r>
      <w:r>
        <w:rPr>
          <w:b/>
          <w:sz w:val="18"/>
          <w:u w:val="single"/>
        </w:rPr>
        <w:fldChar w:fldCharType="begin">
          <w:ffData>
            <w:name w:val="Text2"/>
            <w:enabled/>
            <w:calcOnExit w:val="0"/>
            <w:textInput>
              <w:default w:val="Surety Name and Address"/>
            </w:textInput>
          </w:ffData>
        </w:fldChar>
      </w:r>
      <w:bookmarkStart w:id="1" w:name="Text2"/>
      <w:r>
        <w:rPr>
          <w:b/>
          <w:sz w:val="18"/>
          <w:u w:val="single"/>
        </w:rPr>
        <w:instrText xml:space="preserve"> FORMTEXT </w:instrText>
      </w:r>
      <w:r>
        <w:rPr>
          <w:b/>
          <w:sz w:val="18"/>
          <w:u w:val="single"/>
        </w:rPr>
      </w:r>
      <w:r>
        <w:rPr>
          <w:b/>
          <w:sz w:val="18"/>
          <w:u w:val="single"/>
        </w:rPr>
        <w:fldChar w:fldCharType="separate"/>
      </w:r>
      <w:r>
        <w:rPr>
          <w:b/>
          <w:noProof/>
          <w:sz w:val="18"/>
          <w:u w:val="single"/>
        </w:rPr>
        <w:t>Surety Name and Address</w:t>
      </w:r>
      <w:r>
        <w:rPr>
          <w:b/>
          <w:sz w:val="18"/>
          <w:u w:val="single"/>
        </w:rPr>
        <w:fldChar w:fldCharType="end"/>
      </w:r>
      <w:bookmarkEnd w:id="1"/>
      <w:r>
        <w:rPr>
          <w:sz w:val="18"/>
        </w:rPr>
        <w:t xml:space="preserve">, as Surety, hereinafter called Surety, are held and firmly bound unto the University of Florida Board of Trustees, hereinafter called Owner, for the use and benefit of claimants as herein below defined, in the amount of </w:t>
      </w:r>
      <w:r>
        <w:rPr>
          <w:b/>
          <w:sz w:val="18"/>
          <w:u w:val="single"/>
        </w:rPr>
        <w:fldChar w:fldCharType="begin">
          <w:ffData>
            <w:name w:val="Text3"/>
            <w:enabled/>
            <w:calcOnExit w:val="0"/>
            <w:textInput>
              <w:default w:val="Contract Amount"/>
            </w:textInput>
          </w:ffData>
        </w:fldChar>
      </w:r>
      <w:bookmarkStart w:id="2" w:name="Text3"/>
      <w:r>
        <w:rPr>
          <w:b/>
          <w:sz w:val="18"/>
          <w:u w:val="single"/>
        </w:rPr>
        <w:instrText xml:space="preserve"> FORMTEXT </w:instrText>
      </w:r>
      <w:r>
        <w:rPr>
          <w:b/>
          <w:sz w:val="18"/>
          <w:u w:val="single"/>
        </w:rPr>
      </w:r>
      <w:r>
        <w:rPr>
          <w:b/>
          <w:sz w:val="18"/>
          <w:u w:val="single"/>
        </w:rPr>
        <w:fldChar w:fldCharType="separate"/>
      </w:r>
      <w:r>
        <w:rPr>
          <w:b/>
          <w:noProof/>
          <w:sz w:val="18"/>
          <w:u w:val="single"/>
        </w:rPr>
        <w:t>Contract Amount</w:t>
      </w:r>
      <w:r>
        <w:rPr>
          <w:b/>
          <w:sz w:val="18"/>
          <w:u w:val="single"/>
        </w:rPr>
        <w:fldChar w:fldCharType="end"/>
      </w:r>
      <w:bookmarkEnd w:id="2"/>
      <w:r>
        <w:rPr>
          <w:sz w:val="18"/>
        </w:rPr>
        <w:t>, for the payment whereof Principal and Surety bind themselves, their heirs, personal representatives, executors, administrators, successors and assigns, jointly and severally.</w:t>
      </w:r>
    </w:p>
    <w:p w14:paraId="6E391258" w14:textId="77777777" w:rsidR="00E602B0" w:rsidRDefault="00E602B0">
      <w:pPr>
        <w:jc w:val="both"/>
        <w:rPr>
          <w:sz w:val="18"/>
        </w:rPr>
      </w:pPr>
    </w:p>
    <w:p w14:paraId="6E391259" w14:textId="77777777" w:rsidR="00E602B0" w:rsidRDefault="00E602B0">
      <w:pPr>
        <w:spacing w:after="120"/>
        <w:jc w:val="both"/>
        <w:rPr>
          <w:sz w:val="18"/>
        </w:rPr>
      </w:pPr>
      <w:r>
        <w:rPr>
          <w:sz w:val="18"/>
        </w:rPr>
        <w:t>WHEREAS,</w:t>
      </w:r>
    </w:p>
    <w:p w14:paraId="6E39125A" w14:textId="77777777" w:rsidR="007B5C6C" w:rsidRDefault="00E602B0" w:rsidP="007B5C6C">
      <w:pPr>
        <w:jc w:val="both"/>
        <w:rPr>
          <w:b/>
          <w:sz w:val="18"/>
          <w:u w:val="single"/>
        </w:rPr>
      </w:pPr>
      <w:r>
        <w:rPr>
          <w:sz w:val="18"/>
        </w:rPr>
        <w:t xml:space="preserve">Principal has by written agreement dated </w:t>
      </w:r>
      <w:r>
        <w:rPr>
          <w:b/>
          <w:sz w:val="18"/>
          <w:u w:val="single"/>
        </w:rPr>
        <w:fldChar w:fldCharType="begin">
          <w:ffData>
            <w:name w:val="Text4"/>
            <w:enabled/>
            <w:calcOnExit w:val="0"/>
            <w:textInput>
              <w:default w:val="Spell out Month and Day, 4 digit Year"/>
            </w:textInput>
          </w:ffData>
        </w:fldChar>
      </w:r>
      <w:bookmarkStart w:id="3" w:name="Text4"/>
      <w:r>
        <w:rPr>
          <w:b/>
          <w:sz w:val="18"/>
          <w:u w:val="single"/>
        </w:rPr>
        <w:instrText xml:space="preserve"> FORMTEXT </w:instrText>
      </w:r>
      <w:r>
        <w:rPr>
          <w:b/>
          <w:sz w:val="18"/>
          <w:u w:val="single"/>
        </w:rPr>
      </w:r>
      <w:r>
        <w:rPr>
          <w:b/>
          <w:sz w:val="18"/>
          <w:u w:val="single"/>
        </w:rPr>
        <w:fldChar w:fldCharType="separate"/>
      </w:r>
      <w:r>
        <w:rPr>
          <w:b/>
          <w:noProof/>
          <w:sz w:val="18"/>
          <w:u w:val="single"/>
        </w:rPr>
        <w:t>Spell out Month and Day, 4 digit Year</w:t>
      </w:r>
      <w:r>
        <w:rPr>
          <w:b/>
          <w:sz w:val="18"/>
          <w:u w:val="single"/>
        </w:rPr>
        <w:fldChar w:fldCharType="end"/>
      </w:r>
      <w:bookmarkEnd w:id="3"/>
      <w:r>
        <w:rPr>
          <w:sz w:val="18"/>
        </w:rPr>
        <w:t xml:space="preserve">, entered into a contract with Owner for construction of </w:t>
      </w:r>
      <w:r>
        <w:rPr>
          <w:b/>
          <w:sz w:val="18"/>
          <w:u w:val="single"/>
        </w:rPr>
        <w:fldChar w:fldCharType="begin">
          <w:ffData>
            <w:name w:val="Text5"/>
            <w:enabled/>
            <w:calcOnExit w:val="0"/>
            <w:textInput>
              <w:default w:val="Project Name"/>
            </w:textInput>
          </w:ffData>
        </w:fldChar>
      </w:r>
      <w:bookmarkStart w:id="4" w:name="Text5"/>
      <w:r>
        <w:rPr>
          <w:b/>
          <w:sz w:val="18"/>
          <w:u w:val="single"/>
        </w:rPr>
        <w:instrText xml:space="preserve"> FORMTEXT </w:instrText>
      </w:r>
      <w:r>
        <w:rPr>
          <w:b/>
          <w:sz w:val="18"/>
          <w:u w:val="single"/>
        </w:rPr>
      </w:r>
      <w:r>
        <w:rPr>
          <w:b/>
          <w:sz w:val="18"/>
          <w:u w:val="single"/>
        </w:rPr>
        <w:fldChar w:fldCharType="separate"/>
      </w:r>
      <w:r>
        <w:rPr>
          <w:b/>
          <w:noProof/>
          <w:sz w:val="18"/>
          <w:u w:val="single"/>
        </w:rPr>
        <w:t>Project Name</w:t>
      </w:r>
      <w:r>
        <w:rPr>
          <w:b/>
          <w:sz w:val="18"/>
          <w:u w:val="single"/>
        </w:rPr>
        <w:fldChar w:fldCharType="end"/>
      </w:r>
      <w:bookmarkEnd w:id="4"/>
      <w:r>
        <w:rPr>
          <w:sz w:val="18"/>
        </w:rPr>
        <w:t xml:space="preserve"> at the University of Florida, Project No. </w:t>
      </w:r>
      <w:r>
        <w:rPr>
          <w:b/>
          <w:sz w:val="18"/>
          <w:u w:val="single"/>
        </w:rPr>
        <w:t>UF-</w:t>
      </w:r>
      <w:r>
        <w:rPr>
          <w:b/>
          <w:sz w:val="18"/>
          <w:u w:val="single"/>
        </w:rPr>
        <w:fldChar w:fldCharType="begin">
          <w:ffData>
            <w:name w:val="Text6"/>
            <w:enabled/>
            <w:calcOnExit w:val="0"/>
            <w:textInput/>
          </w:ffData>
        </w:fldChar>
      </w:r>
      <w:bookmarkStart w:id="5" w:name="Text6"/>
      <w:r>
        <w:rPr>
          <w:b/>
          <w:sz w:val="18"/>
          <w:u w:val="single"/>
        </w:rPr>
        <w:instrText xml:space="preserve"> FORMTEXT </w:instrText>
      </w:r>
      <w:r>
        <w:rPr>
          <w:b/>
          <w:sz w:val="18"/>
          <w:u w:val="single"/>
        </w:rPr>
      </w:r>
      <w:r>
        <w:rPr>
          <w:b/>
          <w:sz w:val="18"/>
          <w:u w:val="single"/>
        </w:rPr>
        <w:fldChar w:fldCharType="separate"/>
      </w:r>
      <w:r>
        <w:rPr>
          <w:b/>
          <w:noProof/>
          <w:sz w:val="18"/>
          <w:u w:val="single"/>
        </w:rPr>
        <w:t> </w:t>
      </w:r>
      <w:r>
        <w:rPr>
          <w:b/>
          <w:noProof/>
          <w:sz w:val="18"/>
          <w:u w:val="single"/>
        </w:rPr>
        <w:t> </w:t>
      </w:r>
      <w:r>
        <w:rPr>
          <w:b/>
          <w:noProof/>
          <w:sz w:val="18"/>
          <w:u w:val="single"/>
        </w:rPr>
        <w:t> </w:t>
      </w:r>
      <w:r>
        <w:rPr>
          <w:b/>
          <w:noProof/>
          <w:sz w:val="18"/>
          <w:u w:val="single"/>
        </w:rPr>
        <w:t> </w:t>
      </w:r>
      <w:r>
        <w:rPr>
          <w:b/>
          <w:noProof/>
          <w:sz w:val="18"/>
          <w:u w:val="single"/>
        </w:rPr>
        <w:t> </w:t>
      </w:r>
      <w:r>
        <w:rPr>
          <w:b/>
          <w:sz w:val="18"/>
          <w:u w:val="single"/>
        </w:rPr>
        <w:fldChar w:fldCharType="end"/>
      </w:r>
      <w:bookmarkEnd w:id="5"/>
      <w:r>
        <w:rPr>
          <w:sz w:val="18"/>
        </w:rPr>
        <w:t xml:space="preserve">, in accordance with Drawings and Specifications prepared by </w:t>
      </w:r>
      <w:r>
        <w:rPr>
          <w:b/>
          <w:sz w:val="18"/>
          <w:u w:val="single"/>
        </w:rPr>
        <w:fldChar w:fldCharType="begin">
          <w:ffData>
            <w:name w:val="Text7"/>
            <w:enabled/>
            <w:calcOnExit w:val="0"/>
            <w:textInput>
              <w:default w:val="A/E Name and Address"/>
            </w:textInput>
          </w:ffData>
        </w:fldChar>
      </w:r>
      <w:bookmarkStart w:id="6" w:name="Text7"/>
      <w:r>
        <w:rPr>
          <w:b/>
          <w:sz w:val="18"/>
          <w:u w:val="single"/>
        </w:rPr>
        <w:instrText xml:space="preserve"> FORMTEXT </w:instrText>
      </w:r>
      <w:r>
        <w:rPr>
          <w:b/>
          <w:sz w:val="18"/>
          <w:u w:val="single"/>
        </w:rPr>
      </w:r>
      <w:r>
        <w:rPr>
          <w:b/>
          <w:sz w:val="18"/>
          <w:u w:val="single"/>
        </w:rPr>
        <w:fldChar w:fldCharType="separate"/>
      </w:r>
      <w:r>
        <w:rPr>
          <w:b/>
          <w:noProof/>
          <w:sz w:val="18"/>
          <w:u w:val="single"/>
        </w:rPr>
        <w:t>A/E Name and Address</w:t>
      </w:r>
      <w:r>
        <w:rPr>
          <w:b/>
          <w:sz w:val="18"/>
          <w:u w:val="single"/>
        </w:rPr>
        <w:fldChar w:fldCharType="end"/>
      </w:r>
      <w:bookmarkEnd w:id="6"/>
      <w:r>
        <w:rPr>
          <w:sz w:val="18"/>
        </w:rPr>
        <w:t>, which agreement is incorporated herein by reference, and is hereinafter referred to as the Agreement.</w:t>
      </w:r>
      <w:r w:rsidR="007B5C6C">
        <w:rPr>
          <w:sz w:val="18"/>
        </w:rPr>
        <w:t xml:space="preserve">  Project consists of </w:t>
      </w:r>
      <w:bookmarkStart w:id="7" w:name="Text21"/>
      <w:r w:rsidR="007B5C6C">
        <w:rPr>
          <w:b/>
          <w:sz w:val="18"/>
          <w:u w:val="single"/>
        </w:rPr>
        <w:fldChar w:fldCharType="begin">
          <w:ffData>
            <w:name w:val=""/>
            <w:enabled/>
            <w:calcOnExit w:val="0"/>
            <w:textInput>
              <w:default w:val="{briefly describe the building/project}"/>
            </w:textInput>
          </w:ffData>
        </w:fldChar>
      </w:r>
      <w:r w:rsidR="007B5C6C">
        <w:rPr>
          <w:b/>
          <w:sz w:val="18"/>
          <w:u w:val="single"/>
        </w:rPr>
        <w:instrText xml:space="preserve"> FORMTEXT </w:instrText>
      </w:r>
      <w:r w:rsidR="007B5C6C">
        <w:rPr>
          <w:b/>
          <w:sz w:val="18"/>
          <w:u w:val="single"/>
        </w:rPr>
      </w:r>
      <w:r w:rsidR="007B5C6C">
        <w:rPr>
          <w:b/>
          <w:sz w:val="18"/>
          <w:u w:val="single"/>
        </w:rPr>
        <w:fldChar w:fldCharType="separate"/>
      </w:r>
      <w:r w:rsidR="007B5C6C">
        <w:rPr>
          <w:b/>
          <w:noProof/>
          <w:sz w:val="18"/>
          <w:u w:val="single"/>
        </w:rPr>
        <w:t>{briefly describe the building/project}</w:t>
      </w:r>
      <w:r w:rsidR="007B5C6C">
        <w:rPr>
          <w:b/>
          <w:sz w:val="18"/>
          <w:u w:val="single"/>
        </w:rPr>
        <w:fldChar w:fldCharType="end"/>
      </w:r>
      <w:r w:rsidR="007B5C6C">
        <w:rPr>
          <w:b/>
          <w:sz w:val="18"/>
          <w:u w:val="single"/>
        </w:rPr>
        <w:t>.</w:t>
      </w:r>
    </w:p>
    <w:bookmarkEnd w:id="7"/>
    <w:p w14:paraId="6E39125B" w14:textId="77777777" w:rsidR="00E602B0" w:rsidRDefault="007B5C6C" w:rsidP="007B5C6C">
      <w:pPr>
        <w:jc w:val="both"/>
        <w:rPr>
          <w:b/>
          <w:sz w:val="18"/>
          <w:u w:val="single"/>
        </w:rPr>
      </w:pPr>
      <w:r>
        <w:rPr>
          <w:b/>
          <w:color w:val="FF0000"/>
          <w:sz w:val="16"/>
          <w:szCs w:val="16"/>
        </w:rPr>
        <w:fldChar w:fldCharType="begin">
          <w:ffData>
            <w:name w:val=""/>
            <w:enabled/>
            <w:calcOnExit w:val="0"/>
            <w:textInput>
              <w:default w:val="[If property is not on University campus, include a legal property description or street address and identity of the property owner]"/>
            </w:textInput>
          </w:ffData>
        </w:fldChar>
      </w:r>
      <w:r>
        <w:rPr>
          <w:b/>
          <w:color w:val="FF0000"/>
          <w:sz w:val="16"/>
          <w:szCs w:val="16"/>
        </w:rPr>
        <w:instrText xml:space="preserve"> FORMTEXT </w:instrText>
      </w:r>
      <w:r>
        <w:rPr>
          <w:b/>
          <w:color w:val="FF0000"/>
          <w:sz w:val="16"/>
          <w:szCs w:val="16"/>
        </w:rPr>
      </w:r>
      <w:r>
        <w:rPr>
          <w:b/>
          <w:color w:val="FF0000"/>
          <w:sz w:val="16"/>
          <w:szCs w:val="16"/>
        </w:rPr>
        <w:fldChar w:fldCharType="separate"/>
      </w:r>
      <w:r>
        <w:rPr>
          <w:b/>
          <w:noProof/>
          <w:color w:val="FF0000"/>
          <w:sz w:val="16"/>
          <w:szCs w:val="16"/>
        </w:rPr>
        <w:t>[If property is not on University campus, include a legal property description or street address and identity of the property owner]</w:t>
      </w:r>
      <w:r>
        <w:rPr>
          <w:b/>
          <w:color w:val="FF0000"/>
          <w:sz w:val="16"/>
          <w:szCs w:val="16"/>
        </w:rPr>
        <w:fldChar w:fldCharType="end"/>
      </w:r>
    </w:p>
    <w:p w14:paraId="6E39125C" w14:textId="77777777" w:rsidR="00E602B0" w:rsidRDefault="00E602B0">
      <w:pPr>
        <w:jc w:val="both"/>
        <w:rPr>
          <w:sz w:val="18"/>
        </w:rPr>
      </w:pPr>
    </w:p>
    <w:p w14:paraId="6E39125D" w14:textId="77777777" w:rsidR="00E602B0" w:rsidRDefault="00E602B0">
      <w:pPr>
        <w:jc w:val="both"/>
        <w:rPr>
          <w:sz w:val="18"/>
        </w:rPr>
      </w:pPr>
      <w:r>
        <w:rPr>
          <w:sz w:val="18"/>
        </w:rPr>
        <w:t>NOW, THEREFORE, THE CONDITION OF THIS OBLIGATION is such that, if Principal shall promptly and faithfully perform said Agreement, then this obligation shall be null and void; otherwise, it shall remain in full force and effect.</w:t>
      </w:r>
    </w:p>
    <w:p w14:paraId="6E39125E" w14:textId="77777777" w:rsidR="00E602B0" w:rsidRDefault="00E602B0">
      <w:pPr>
        <w:jc w:val="both"/>
        <w:rPr>
          <w:sz w:val="18"/>
        </w:rPr>
      </w:pPr>
    </w:p>
    <w:p w14:paraId="6E39125F" w14:textId="77777777" w:rsidR="00E602B0" w:rsidRDefault="00E602B0">
      <w:pPr>
        <w:jc w:val="both"/>
        <w:outlineLvl w:val="0"/>
        <w:rPr>
          <w:sz w:val="18"/>
        </w:rPr>
      </w:pPr>
      <w:r>
        <w:rPr>
          <w:sz w:val="18"/>
        </w:rPr>
        <w:t>The Surety hereby waives notice of any change, including changes of time, in the Agreement or related subcontracts, purchase orders or other obligations.</w:t>
      </w:r>
    </w:p>
    <w:p w14:paraId="6E391260" w14:textId="77777777" w:rsidR="00E602B0" w:rsidRDefault="00E602B0">
      <w:pPr>
        <w:jc w:val="both"/>
        <w:rPr>
          <w:sz w:val="18"/>
        </w:rPr>
      </w:pPr>
    </w:p>
    <w:p w14:paraId="6E391261" w14:textId="77777777" w:rsidR="00E602B0" w:rsidRDefault="00E602B0">
      <w:pPr>
        <w:jc w:val="both"/>
        <w:rPr>
          <w:sz w:val="18"/>
        </w:rPr>
      </w:pPr>
      <w:r>
        <w:rPr>
          <w:sz w:val="18"/>
        </w:rPr>
        <w:t>Whenever the Principal is in default under the Agreement, and the Owner has performed its obligations thereunder, the Surety shall within thirty (30) days after receipt of Owner’s notice of default, and at Surety’s expense:  (1) arrange for the Principal, with the Owner’s consent, to perform and complete the Agreement; or (2) undertake to perform and complete the Agreement itself through agents or other independent contractors; or (3) obtain bids or negotiated proposals from qualified contractors acceptable to the Owner for a contract for performance and completion of the Agreement; arrange for a contract to be prepared for execution by the Owner and the contractor selected with the Owner’s concurrence, to be secured with performance and payment bonds executed by a qualified surety equivalent to the bonds issued for the Agreement; and pay to the Owner the amount of damages described in this Bond in excess of the Balance of the Contract Price that the Owner incurs because of Principal’s default; or (4) waive its right to perform and complete, arrange for completion or obtain a new contractor and, within thirty (30) days after Principal is declared in default:  (a) determine the amount for which the Surety is liable to the Owner and tender payment therefor to the Owner within sixty (60) days after Surety sends notice to Owner of its intent; or (b) deny liability in whole or in part and notify the Owner citing reasons for the denial.</w:t>
      </w:r>
    </w:p>
    <w:p w14:paraId="6E391262" w14:textId="77777777" w:rsidR="00E602B0" w:rsidRDefault="00E602B0">
      <w:pPr>
        <w:jc w:val="both"/>
        <w:rPr>
          <w:sz w:val="18"/>
        </w:rPr>
      </w:pPr>
    </w:p>
    <w:p w14:paraId="6E391263" w14:textId="77777777" w:rsidR="00E602B0" w:rsidRDefault="00E602B0">
      <w:pPr>
        <w:jc w:val="both"/>
        <w:rPr>
          <w:sz w:val="18"/>
        </w:rPr>
      </w:pPr>
      <w:r>
        <w:rPr>
          <w:sz w:val="18"/>
        </w:rPr>
        <w:t>If the Surety fails to proceed within the times provided in the paragraph above, the Surety shall be deemed in default under this Bond.</w:t>
      </w:r>
    </w:p>
    <w:p w14:paraId="6E391264" w14:textId="77777777" w:rsidR="00E602B0" w:rsidRDefault="00E602B0">
      <w:pPr>
        <w:jc w:val="both"/>
        <w:rPr>
          <w:sz w:val="18"/>
        </w:rPr>
      </w:pPr>
    </w:p>
    <w:p w14:paraId="6E391265" w14:textId="77777777" w:rsidR="00E602B0" w:rsidRDefault="00E602B0">
      <w:pPr>
        <w:pStyle w:val="BodyText"/>
      </w:pPr>
      <w:r>
        <w:t>If Surety elects to act as provided above, the Surety’s responsibilities to the Owner shall not be greater than those of the Principal under the Agreement and the Owner’s responsibilities to the Surety shall not be greater than those of the Owner under the Agreement.  To the limit of the penal sum of this Bond, but subject to Owner’s payment of the Balance of the Contract Price under the Agreement, the Surety is obligated without duplication for:</w:t>
      </w:r>
    </w:p>
    <w:p w14:paraId="6E391266" w14:textId="77777777" w:rsidR="00E602B0" w:rsidRDefault="00E602B0">
      <w:pPr>
        <w:tabs>
          <w:tab w:val="left" w:pos="720"/>
        </w:tabs>
        <w:ind w:left="720" w:hanging="360"/>
        <w:jc w:val="both"/>
        <w:rPr>
          <w:sz w:val="18"/>
        </w:rPr>
      </w:pPr>
      <w:r>
        <w:rPr>
          <w:sz w:val="18"/>
        </w:rPr>
        <w:t>(1).</w:t>
      </w:r>
      <w:r>
        <w:rPr>
          <w:sz w:val="18"/>
        </w:rPr>
        <w:tab/>
        <w:t>The Principal’s  responsibilities for correcting defective work and completion of the Agreement;</w:t>
      </w:r>
    </w:p>
    <w:p w14:paraId="6E391267" w14:textId="77777777" w:rsidR="00E602B0" w:rsidRDefault="00E602B0">
      <w:pPr>
        <w:pStyle w:val="BodyTextIndent"/>
      </w:pPr>
      <w:r>
        <w:t>(2).</w:t>
      </w:r>
      <w:r>
        <w:tab/>
        <w:t>Additional legal, design professional and delay costs resulting from the Principal’s default and resulting from the Surety’s actions or failure to act;</w:t>
      </w:r>
    </w:p>
    <w:p w14:paraId="6E391268" w14:textId="77777777" w:rsidR="00E602B0" w:rsidRDefault="00E602B0">
      <w:pPr>
        <w:tabs>
          <w:tab w:val="left" w:pos="720"/>
        </w:tabs>
        <w:ind w:left="720" w:hanging="360"/>
        <w:jc w:val="both"/>
        <w:rPr>
          <w:sz w:val="18"/>
        </w:rPr>
      </w:pPr>
      <w:r>
        <w:rPr>
          <w:sz w:val="18"/>
        </w:rPr>
        <w:t>(3).</w:t>
      </w:r>
      <w:r>
        <w:rPr>
          <w:sz w:val="18"/>
        </w:rPr>
        <w:tab/>
        <w:t>Liquidated damages, or if no liquidated damages are specified in the Agreement, the Owner’s actual damages cause by the Principal’s delayed performance or non-performance.</w:t>
      </w:r>
    </w:p>
    <w:p w14:paraId="6E391269" w14:textId="77777777" w:rsidR="00E602B0" w:rsidRDefault="00E602B0">
      <w:pPr>
        <w:jc w:val="both"/>
        <w:rPr>
          <w:sz w:val="18"/>
        </w:rPr>
      </w:pPr>
    </w:p>
    <w:p w14:paraId="6E39126A" w14:textId="77777777" w:rsidR="00E602B0" w:rsidRDefault="00E602B0">
      <w:pPr>
        <w:jc w:val="both"/>
        <w:rPr>
          <w:sz w:val="18"/>
        </w:rPr>
      </w:pPr>
      <w:r>
        <w:rPr>
          <w:sz w:val="18"/>
        </w:rPr>
        <w:t>For purposes hereof, the term "Balance of the Contract Price" means the total amount payable by Owner to Principal under the Agreement and any amendments thereto, less amounts already paid by Owner to Principal.</w:t>
      </w:r>
    </w:p>
    <w:p w14:paraId="6E39126B" w14:textId="77777777" w:rsidR="00E602B0" w:rsidRDefault="00E602B0">
      <w:pPr>
        <w:jc w:val="both"/>
        <w:rPr>
          <w:sz w:val="18"/>
        </w:rPr>
      </w:pPr>
    </w:p>
    <w:p w14:paraId="6E39126C" w14:textId="77777777" w:rsidR="00E602B0" w:rsidRDefault="00E602B0">
      <w:pPr>
        <w:pBdr>
          <w:top w:val="single" w:sz="4" w:space="1" w:color="auto"/>
        </w:pBdr>
        <w:jc w:val="center"/>
        <w:rPr>
          <w:b/>
          <w:smallCaps/>
          <w:color w:val="808080"/>
          <w:sz w:val="22"/>
        </w:rPr>
      </w:pPr>
      <w:r>
        <w:rPr>
          <w:b/>
          <w:smallCaps/>
          <w:color w:val="808080"/>
          <w:sz w:val="22"/>
        </w:rPr>
        <w:t>The Remainder of this page is intentionally left blank.</w:t>
      </w:r>
    </w:p>
    <w:p w14:paraId="6E39126D" w14:textId="77777777" w:rsidR="00E602B0" w:rsidRDefault="00E602B0">
      <w:pPr>
        <w:jc w:val="both"/>
      </w:pPr>
      <w:r>
        <w:br w:type="page"/>
      </w:r>
    </w:p>
    <w:p w14:paraId="6E39126E" w14:textId="77777777" w:rsidR="00E602B0" w:rsidRDefault="00E602B0">
      <w:pPr>
        <w:jc w:val="both"/>
      </w:pPr>
      <w:r>
        <w:lastRenderedPageBreak/>
        <w:t xml:space="preserve">SIGNED AND SEALED THIS </w:t>
      </w:r>
      <w:r w:rsidR="00645D55">
        <w:rPr>
          <w:b/>
          <w:u w:val="single"/>
        </w:rPr>
        <w:t>_____</w:t>
      </w:r>
      <w:r>
        <w:t xml:space="preserve"> DAY OF </w:t>
      </w:r>
      <w:r>
        <w:rPr>
          <w:b/>
          <w:u w:val="single"/>
        </w:rPr>
        <w:fldChar w:fldCharType="begin">
          <w:ffData>
            <w:name w:val="Text9"/>
            <w:enabled/>
            <w:calcOnExit w:val="0"/>
            <w:textInput>
              <w:default w:val="Spell out Month"/>
            </w:textInput>
          </w:ffData>
        </w:fldChar>
      </w:r>
      <w:bookmarkStart w:id="8" w:name="Text9"/>
      <w:r>
        <w:rPr>
          <w:b/>
          <w:u w:val="single"/>
        </w:rPr>
        <w:instrText xml:space="preserve"> FORMTEXT </w:instrText>
      </w:r>
      <w:r>
        <w:rPr>
          <w:b/>
          <w:u w:val="single"/>
        </w:rPr>
      </w:r>
      <w:r>
        <w:rPr>
          <w:b/>
          <w:u w:val="single"/>
        </w:rPr>
        <w:fldChar w:fldCharType="separate"/>
      </w:r>
      <w:r>
        <w:rPr>
          <w:b/>
          <w:noProof/>
          <w:u w:val="single"/>
        </w:rPr>
        <w:t>Spell out Month</w:t>
      </w:r>
      <w:r>
        <w:rPr>
          <w:b/>
          <w:u w:val="single"/>
        </w:rPr>
        <w:fldChar w:fldCharType="end"/>
      </w:r>
      <w:bookmarkEnd w:id="8"/>
      <w:r>
        <w:t xml:space="preserve"> </w:t>
      </w:r>
      <w:r>
        <w:rPr>
          <w:b/>
          <w:u w:val="single"/>
        </w:rPr>
        <w:fldChar w:fldCharType="begin">
          <w:ffData>
            <w:name w:val="Text10"/>
            <w:enabled/>
            <w:calcOnExit w:val="0"/>
            <w:textInput>
              <w:default w:val="Year in 4 digit"/>
            </w:textInput>
          </w:ffData>
        </w:fldChar>
      </w:r>
      <w:bookmarkStart w:id="9" w:name="Text10"/>
      <w:r>
        <w:rPr>
          <w:b/>
          <w:u w:val="single"/>
        </w:rPr>
        <w:instrText xml:space="preserve"> FORMTEXT </w:instrText>
      </w:r>
      <w:r>
        <w:rPr>
          <w:b/>
          <w:u w:val="single"/>
        </w:rPr>
      </w:r>
      <w:r>
        <w:rPr>
          <w:b/>
          <w:u w:val="single"/>
        </w:rPr>
        <w:fldChar w:fldCharType="separate"/>
      </w:r>
      <w:r>
        <w:rPr>
          <w:b/>
          <w:noProof/>
          <w:u w:val="single"/>
        </w:rPr>
        <w:t>Year in 4 digit</w:t>
      </w:r>
      <w:r>
        <w:rPr>
          <w:b/>
          <w:u w:val="single"/>
        </w:rPr>
        <w:fldChar w:fldCharType="end"/>
      </w:r>
      <w:bookmarkEnd w:id="9"/>
      <w:r>
        <w:t>.</w:t>
      </w:r>
    </w:p>
    <w:p w14:paraId="6E39126F" w14:textId="77777777" w:rsidR="00E602B0" w:rsidRDefault="00E602B0">
      <w:pPr>
        <w:pBdr>
          <w:bottom w:val="single" w:sz="12" w:space="1" w:color="auto"/>
        </w:pBdr>
        <w:spacing w:before="240"/>
        <w:jc w:val="both"/>
        <w:outlineLvl w:val="0"/>
        <w:rPr>
          <w:b/>
          <w:smallCaps/>
        </w:rPr>
      </w:pPr>
      <w:r>
        <w:rPr>
          <w:smallCaps/>
        </w:rPr>
        <w:t>For the</w:t>
      </w:r>
      <w:r>
        <w:rPr>
          <w:b/>
          <w:smallCaps/>
        </w:rPr>
        <w:t xml:space="preserve"> </w:t>
      </w:r>
      <w:r>
        <w:rPr>
          <w:b/>
          <w:caps/>
        </w:rPr>
        <w:t>Principal:</w:t>
      </w:r>
    </w:p>
    <w:p w14:paraId="6E391270" w14:textId="77777777" w:rsidR="00E602B0" w:rsidRDefault="00E602B0">
      <w:pPr>
        <w:jc w:val="both"/>
      </w:pPr>
    </w:p>
    <w:tbl>
      <w:tblPr>
        <w:tblW w:w="0" w:type="auto"/>
        <w:tblInd w:w="72" w:type="dxa"/>
        <w:tblLayout w:type="fixed"/>
        <w:tblCellMar>
          <w:left w:w="72" w:type="dxa"/>
          <w:right w:w="72" w:type="dxa"/>
        </w:tblCellMar>
        <w:tblLook w:val="0000" w:firstRow="0" w:lastRow="0" w:firstColumn="0" w:lastColumn="0" w:noHBand="0" w:noVBand="0"/>
      </w:tblPr>
      <w:tblGrid>
        <w:gridCol w:w="4410"/>
        <w:gridCol w:w="180"/>
        <w:gridCol w:w="4770"/>
      </w:tblGrid>
      <w:tr w:rsidR="00E602B0" w14:paraId="6E391274" w14:textId="77777777">
        <w:tc>
          <w:tcPr>
            <w:tcW w:w="4410" w:type="dxa"/>
          </w:tcPr>
          <w:p w14:paraId="6E391271" w14:textId="77777777" w:rsidR="00E602B0" w:rsidRDefault="00E602B0">
            <w:pPr>
              <w:ind w:right="-72"/>
              <w:rPr>
                <w:smallCaps/>
              </w:rPr>
            </w:pPr>
          </w:p>
        </w:tc>
        <w:tc>
          <w:tcPr>
            <w:tcW w:w="180" w:type="dxa"/>
          </w:tcPr>
          <w:p w14:paraId="6E391272" w14:textId="77777777" w:rsidR="00E602B0" w:rsidRDefault="00E602B0">
            <w:pPr>
              <w:ind w:right="-72"/>
              <w:jc w:val="right"/>
            </w:pPr>
          </w:p>
        </w:tc>
        <w:tc>
          <w:tcPr>
            <w:tcW w:w="4770" w:type="dxa"/>
          </w:tcPr>
          <w:p w14:paraId="6E391273" w14:textId="77777777" w:rsidR="00E602B0" w:rsidRDefault="00E602B0">
            <w:pPr>
              <w:tabs>
                <w:tab w:val="right" w:pos="4698"/>
              </w:tabs>
              <w:ind w:right="-72"/>
            </w:pPr>
            <w:r>
              <w:rPr>
                <w:smallCaps/>
              </w:rPr>
              <w:t>Name of Firm:</w:t>
            </w:r>
            <w:r>
              <w:tab/>
              <w:t>(Seal)</w:t>
            </w:r>
          </w:p>
        </w:tc>
      </w:tr>
      <w:tr w:rsidR="00E602B0" w14:paraId="6E391278" w14:textId="77777777">
        <w:tc>
          <w:tcPr>
            <w:tcW w:w="4410" w:type="dxa"/>
          </w:tcPr>
          <w:p w14:paraId="6E391275" w14:textId="77777777" w:rsidR="00E602B0" w:rsidRDefault="00E602B0">
            <w:pPr>
              <w:spacing w:before="120"/>
              <w:ind w:right="-72"/>
              <w:rPr>
                <w:smallCaps/>
              </w:rPr>
            </w:pPr>
            <w:r>
              <w:rPr>
                <w:smallCaps/>
              </w:rPr>
              <w:t>As Witnessed by:</w:t>
            </w:r>
          </w:p>
        </w:tc>
        <w:tc>
          <w:tcPr>
            <w:tcW w:w="180" w:type="dxa"/>
          </w:tcPr>
          <w:p w14:paraId="6E391276" w14:textId="77777777" w:rsidR="00E602B0" w:rsidRDefault="00E602B0">
            <w:pPr>
              <w:spacing w:before="120"/>
              <w:ind w:right="-72"/>
              <w:rPr>
                <w:smallCaps/>
              </w:rPr>
            </w:pPr>
          </w:p>
        </w:tc>
        <w:tc>
          <w:tcPr>
            <w:tcW w:w="4770" w:type="dxa"/>
            <w:tcBorders>
              <w:bottom w:val="single" w:sz="4" w:space="0" w:color="auto"/>
            </w:tcBorders>
          </w:tcPr>
          <w:p w14:paraId="6E391277" w14:textId="77777777" w:rsidR="00E602B0" w:rsidRDefault="00E602B0">
            <w:pPr>
              <w:spacing w:before="120"/>
              <w:ind w:right="-72"/>
              <w:rPr>
                <w:sz w:val="22"/>
              </w:rPr>
            </w:pPr>
            <w:r>
              <w:rPr>
                <w:sz w:val="22"/>
              </w:rPr>
              <w:fldChar w:fldCharType="begin">
                <w:ffData>
                  <w:name w:val="Text14"/>
                  <w:enabled/>
                  <w:calcOnExit w:val="0"/>
                  <w:textInput/>
                </w:ffData>
              </w:fldChar>
            </w:r>
            <w:bookmarkStart w:id="10"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E602B0" w14:paraId="6E39127C" w14:textId="77777777">
        <w:tc>
          <w:tcPr>
            <w:tcW w:w="4410" w:type="dxa"/>
            <w:tcBorders>
              <w:bottom w:val="single" w:sz="4" w:space="0" w:color="auto"/>
            </w:tcBorders>
          </w:tcPr>
          <w:p w14:paraId="6E391279" w14:textId="77777777" w:rsidR="00E602B0" w:rsidRDefault="00E602B0">
            <w:pPr>
              <w:spacing w:before="600"/>
              <w:jc w:val="both"/>
            </w:pPr>
          </w:p>
        </w:tc>
        <w:tc>
          <w:tcPr>
            <w:tcW w:w="180" w:type="dxa"/>
          </w:tcPr>
          <w:p w14:paraId="6E39127A" w14:textId="77777777" w:rsidR="00E602B0" w:rsidRDefault="00E602B0">
            <w:pPr>
              <w:spacing w:before="600"/>
              <w:jc w:val="both"/>
            </w:pPr>
          </w:p>
        </w:tc>
        <w:tc>
          <w:tcPr>
            <w:tcW w:w="4770" w:type="dxa"/>
          </w:tcPr>
          <w:p w14:paraId="6E39127B" w14:textId="77777777" w:rsidR="00E602B0" w:rsidRDefault="00E602B0">
            <w:pPr>
              <w:tabs>
                <w:tab w:val="left" w:pos="648"/>
              </w:tabs>
              <w:spacing w:before="600"/>
              <w:jc w:val="both"/>
            </w:pPr>
            <w:r>
              <w:t>By:</w:t>
            </w:r>
            <w:r>
              <w:tab/>
            </w:r>
            <w:r>
              <w:rPr>
                <w:sz w:val="22"/>
              </w:rPr>
              <w:fldChar w:fldCharType="begin">
                <w:ffData>
                  <w:name w:val="Text11"/>
                  <w:enabled/>
                  <w:calcOnExit w:val="0"/>
                  <w:textInput/>
                </w:ffData>
              </w:fldChar>
            </w:r>
            <w:bookmarkStart w:id="11"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r w:rsidR="00E602B0" w14:paraId="6E391280" w14:textId="77777777">
        <w:tc>
          <w:tcPr>
            <w:tcW w:w="4410" w:type="dxa"/>
          </w:tcPr>
          <w:p w14:paraId="6E39127D" w14:textId="77777777" w:rsidR="00E602B0" w:rsidRDefault="00E602B0">
            <w:pPr>
              <w:jc w:val="both"/>
              <w:rPr>
                <w:smallCaps/>
              </w:rPr>
            </w:pPr>
          </w:p>
        </w:tc>
        <w:tc>
          <w:tcPr>
            <w:tcW w:w="180" w:type="dxa"/>
          </w:tcPr>
          <w:p w14:paraId="6E39127E" w14:textId="77777777" w:rsidR="00E602B0" w:rsidRDefault="00E602B0">
            <w:pPr>
              <w:spacing w:before="120"/>
              <w:jc w:val="both"/>
            </w:pPr>
          </w:p>
        </w:tc>
        <w:tc>
          <w:tcPr>
            <w:tcW w:w="4770" w:type="dxa"/>
            <w:tcBorders>
              <w:top w:val="single" w:sz="4" w:space="0" w:color="auto"/>
              <w:bottom w:val="single" w:sz="4" w:space="0" w:color="auto"/>
            </w:tcBorders>
          </w:tcPr>
          <w:p w14:paraId="6E39127F" w14:textId="77777777" w:rsidR="00E602B0" w:rsidRDefault="00E602B0">
            <w:pPr>
              <w:tabs>
                <w:tab w:val="left" w:pos="648"/>
              </w:tabs>
              <w:spacing w:before="120"/>
              <w:jc w:val="both"/>
              <w:rPr>
                <w:smallCaps/>
              </w:rPr>
            </w:pPr>
            <w:r>
              <w:rPr>
                <w:smallCaps/>
              </w:rPr>
              <w:t>Title:</w:t>
            </w:r>
            <w:r>
              <w:rPr>
                <w:smallCaps/>
              </w:rPr>
              <w:tab/>
            </w:r>
            <w:r>
              <w:rPr>
                <w:sz w:val="22"/>
              </w:rPr>
              <w:fldChar w:fldCharType="begin">
                <w:ffData>
                  <w:name w:val="Text12"/>
                  <w:enabled/>
                  <w:calcOnExit w:val="0"/>
                  <w:textInput/>
                </w:ffData>
              </w:fldChar>
            </w:r>
            <w:bookmarkStart w:id="12"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r>
      <w:tr w:rsidR="00E602B0" w14:paraId="6E391284" w14:textId="77777777">
        <w:tc>
          <w:tcPr>
            <w:tcW w:w="4410" w:type="dxa"/>
          </w:tcPr>
          <w:p w14:paraId="6E391281" w14:textId="77777777" w:rsidR="00E602B0" w:rsidRDefault="00E602B0">
            <w:pPr>
              <w:spacing w:before="120"/>
              <w:jc w:val="both"/>
              <w:rPr>
                <w:smallCaps/>
              </w:rPr>
            </w:pPr>
          </w:p>
        </w:tc>
        <w:tc>
          <w:tcPr>
            <w:tcW w:w="180" w:type="dxa"/>
          </w:tcPr>
          <w:p w14:paraId="6E391282" w14:textId="77777777" w:rsidR="00E602B0" w:rsidRDefault="00E602B0">
            <w:pPr>
              <w:spacing w:before="120"/>
              <w:ind w:left="-72" w:right="-72"/>
              <w:jc w:val="both"/>
            </w:pPr>
          </w:p>
        </w:tc>
        <w:tc>
          <w:tcPr>
            <w:tcW w:w="4770" w:type="dxa"/>
          </w:tcPr>
          <w:p w14:paraId="6E391283" w14:textId="77777777" w:rsidR="00E602B0" w:rsidRDefault="00E602B0">
            <w:pPr>
              <w:tabs>
                <w:tab w:val="left" w:pos="648"/>
              </w:tabs>
              <w:spacing w:before="120"/>
              <w:ind w:right="-72"/>
              <w:rPr>
                <w:smallCaps/>
              </w:rPr>
            </w:pPr>
            <w:r>
              <w:rPr>
                <w:smallCaps/>
              </w:rPr>
              <w:t>Date:</w:t>
            </w:r>
            <w:r>
              <w:rPr>
                <w:smallCaps/>
              </w:rPr>
              <w:tab/>
            </w:r>
            <w:r>
              <w:rPr>
                <w:sz w:val="22"/>
              </w:rPr>
              <w:fldChar w:fldCharType="begin">
                <w:ffData>
                  <w:name w:val="Text13"/>
                  <w:enabled/>
                  <w:calcOnExit w:val="0"/>
                  <w:textInput/>
                </w:ffData>
              </w:fldChar>
            </w:r>
            <w:bookmarkStart w:id="13"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p>
        </w:tc>
      </w:tr>
    </w:tbl>
    <w:p w14:paraId="6E391285" w14:textId="77777777" w:rsidR="00E602B0" w:rsidRDefault="00E602B0">
      <w:pPr>
        <w:jc w:val="both"/>
      </w:pPr>
    </w:p>
    <w:p w14:paraId="6E391286" w14:textId="77777777" w:rsidR="00E602B0" w:rsidRDefault="00E602B0">
      <w:pPr>
        <w:pBdr>
          <w:bottom w:val="single" w:sz="12" w:space="1" w:color="auto"/>
        </w:pBdr>
        <w:spacing w:before="480"/>
        <w:jc w:val="both"/>
        <w:outlineLvl w:val="0"/>
        <w:rPr>
          <w:b/>
          <w:smallCaps/>
        </w:rPr>
      </w:pPr>
      <w:r>
        <w:rPr>
          <w:smallCaps/>
        </w:rPr>
        <w:t>For the</w:t>
      </w:r>
      <w:r>
        <w:rPr>
          <w:b/>
          <w:smallCaps/>
        </w:rPr>
        <w:t xml:space="preserve"> SURETY:</w:t>
      </w:r>
    </w:p>
    <w:p w14:paraId="6E391287" w14:textId="77777777" w:rsidR="00E602B0" w:rsidRDefault="00E602B0">
      <w:pPr>
        <w:jc w:val="both"/>
      </w:pPr>
    </w:p>
    <w:tbl>
      <w:tblPr>
        <w:tblW w:w="0" w:type="auto"/>
        <w:tblInd w:w="72" w:type="dxa"/>
        <w:tblLayout w:type="fixed"/>
        <w:tblCellMar>
          <w:left w:w="72" w:type="dxa"/>
          <w:right w:w="72" w:type="dxa"/>
        </w:tblCellMar>
        <w:tblLook w:val="0000" w:firstRow="0" w:lastRow="0" w:firstColumn="0" w:lastColumn="0" w:noHBand="0" w:noVBand="0"/>
      </w:tblPr>
      <w:tblGrid>
        <w:gridCol w:w="4410"/>
        <w:gridCol w:w="180"/>
        <w:gridCol w:w="4770"/>
      </w:tblGrid>
      <w:tr w:rsidR="00E602B0" w14:paraId="6E39128B" w14:textId="77777777">
        <w:tc>
          <w:tcPr>
            <w:tcW w:w="4410" w:type="dxa"/>
          </w:tcPr>
          <w:p w14:paraId="6E391288" w14:textId="77777777" w:rsidR="00E602B0" w:rsidRDefault="00E602B0">
            <w:pPr>
              <w:ind w:right="-72"/>
            </w:pPr>
          </w:p>
        </w:tc>
        <w:tc>
          <w:tcPr>
            <w:tcW w:w="180" w:type="dxa"/>
          </w:tcPr>
          <w:p w14:paraId="6E391289" w14:textId="77777777" w:rsidR="00E602B0" w:rsidRDefault="00E602B0">
            <w:pPr>
              <w:ind w:right="-72"/>
              <w:jc w:val="right"/>
            </w:pPr>
          </w:p>
        </w:tc>
        <w:tc>
          <w:tcPr>
            <w:tcW w:w="4770" w:type="dxa"/>
          </w:tcPr>
          <w:p w14:paraId="6E39128A" w14:textId="77777777" w:rsidR="00E602B0" w:rsidRDefault="00E602B0">
            <w:pPr>
              <w:tabs>
                <w:tab w:val="right" w:pos="4698"/>
              </w:tabs>
              <w:ind w:right="-72"/>
              <w:rPr>
                <w:smallCaps/>
              </w:rPr>
            </w:pPr>
            <w:r>
              <w:rPr>
                <w:smallCaps/>
              </w:rPr>
              <w:t>Name of Surety:</w:t>
            </w:r>
            <w:r>
              <w:rPr>
                <w:smallCaps/>
              </w:rPr>
              <w:tab/>
              <w:t>(Seal)</w:t>
            </w:r>
          </w:p>
        </w:tc>
      </w:tr>
      <w:tr w:rsidR="00E602B0" w14:paraId="6E39128F" w14:textId="77777777">
        <w:tc>
          <w:tcPr>
            <w:tcW w:w="4410" w:type="dxa"/>
          </w:tcPr>
          <w:p w14:paraId="6E39128C" w14:textId="77777777" w:rsidR="00E602B0" w:rsidRDefault="00E602B0">
            <w:pPr>
              <w:spacing w:before="120"/>
              <w:ind w:right="-72"/>
              <w:rPr>
                <w:smallCaps/>
              </w:rPr>
            </w:pPr>
            <w:r>
              <w:rPr>
                <w:smallCaps/>
              </w:rPr>
              <w:t>As Witnessed by:</w:t>
            </w:r>
          </w:p>
        </w:tc>
        <w:tc>
          <w:tcPr>
            <w:tcW w:w="180" w:type="dxa"/>
          </w:tcPr>
          <w:p w14:paraId="6E39128D" w14:textId="77777777" w:rsidR="00E602B0" w:rsidRDefault="00E602B0">
            <w:pPr>
              <w:ind w:right="-72"/>
              <w:jc w:val="right"/>
            </w:pPr>
          </w:p>
        </w:tc>
        <w:tc>
          <w:tcPr>
            <w:tcW w:w="4770" w:type="dxa"/>
            <w:tcBorders>
              <w:bottom w:val="single" w:sz="4" w:space="0" w:color="auto"/>
            </w:tcBorders>
          </w:tcPr>
          <w:p w14:paraId="6E39128E" w14:textId="77777777" w:rsidR="00E602B0" w:rsidRDefault="00E602B0">
            <w:pPr>
              <w:spacing w:before="120"/>
              <w:jc w:val="both"/>
              <w:rPr>
                <w:sz w:val="22"/>
              </w:rPr>
            </w:pPr>
            <w:r>
              <w:rPr>
                <w:sz w:val="22"/>
              </w:rPr>
              <w:fldChar w:fldCharType="begin">
                <w:ffData>
                  <w:name w:val="Text15"/>
                  <w:enabled/>
                  <w:calcOnExit w:val="0"/>
                  <w:textInput/>
                </w:ffData>
              </w:fldChar>
            </w:r>
            <w:bookmarkStart w:id="14"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
          </w:p>
        </w:tc>
      </w:tr>
      <w:tr w:rsidR="00E602B0" w14:paraId="6E391293" w14:textId="77777777">
        <w:tc>
          <w:tcPr>
            <w:tcW w:w="4410" w:type="dxa"/>
            <w:tcBorders>
              <w:bottom w:val="single" w:sz="4" w:space="0" w:color="auto"/>
            </w:tcBorders>
          </w:tcPr>
          <w:p w14:paraId="6E391290" w14:textId="77777777" w:rsidR="00E602B0" w:rsidRDefault="00E602B0">
            <w:pPr>
              <w:spacing w:before="600"/>
              <w:jc w:val="both"/>
            </w:pPr>
          </w:p>
        </w:tc>
        <w:tc>
          <w:tcPr>
            <w:tcW w:w="180" w:type="dxa"/>
            <w:tcBorders>
              <w:left w:val="nil"/>
            </w:tcBorders>
          </w:tcPr>
          <w:p w14:paraId="6E391291" w14:textId="77777777" w:rsidR="00E602B0" w:rsidRDefault="00E602B0">
            <w:pPr>
              <w:spacing w:before="600"/>
              <w:ind w:left="-72" w:right="-72"/>
              <w:jc w:val="both"/>
            </w:pPr>
          </w:p>
        </w:tc>
        <w:tc>
          <w:tcPr>
            <w:tcW w:w="4770" w:type="dxa"/>
            <w:tcBorders>
              <w:bottom w:val="single" w:sz="4" w:space="0" w:color="auto"/>
            </w:tcBorders>
          </w:tcPr>
          <w:p w14:paraId="6E391292" w14:textId="77777777" w:rsidR="00E602B0" w:rsidRDefault="00E602B0">
            <w:pPr>
              <w:spacing w:before="600"/>
              <w:jc w:val="both"/>
              <w:rPr>
                <w:smallCaps/>
              </w:rPr>
            </w:pPr>
            <w:r>
              <w:rPr>
                <w:smallCaps/>
              </w:rPr>
              <w:t>By:</w:t>
            </w:r>
          </w:p>
        </w:tc>
      </w:tr>
      <w:tr w:rsidR="00E602B0" w14:paraId="6E391297" w14:textId="77777777">
        <w:tc>
          <w:tcPr>
            <w:tcW w:w="4410" w:type="dxa"/>
          </w:tcPr>
          <w:p w14:paraId="6E391294" w14:textId="77777777" w:rsidR="00E602B0" w:rsidRDefault="00E602B0">
            <w:pPr>
              <w:spacing w:after="120"/>
              <w:jc w:val="both"/>
            </w:pPr>
          </w:p>
        </w:tc>
        <w:tc>
          <w:tcPr>
            <w:tcW w:w="180" w:type="dxa"/>
          </w:tcPr>
          <w:p w14:paraId="6E391295" w14:textId="77777777" w:rsidR="00E602B0" w:rsidRDefault="00E602B0">
            <w:pPr>
              <w:spacing w:after="120"/>
              <w:ind w:left="-72" w:right="-72"/>
              <w:jc w:val="both"/>
            </w:pPr>
          </w:p>
        </w:tc>
        <w:tc>
          <w:tcPr>
            <w:tcW w:w="4770" w:type="dxa"/>
          </w:tcPr>
          <w:p w14:paraId="6E391296" w14:textId="77777777" w:rsidR="00E602B0" w:rsidRDefault="00E602B0">
            <w:pPr>
              <w:spacing w:after="120"/>
              <w:ind w:left="558"/>
              <w:jc w:val="both"/>
              <w:rPr>
                <w:smallCaps/>
              </w:rPr>
            </w:pPr>
            <w:r>
              <w:rPr>
                <w:smallCaps/>
              </w:rPr>
              <w:t>Resident Agent as Attorney-in-Fact</w:t>
            </w:r>
          </w:p>
        </w:tc>
      </w:tr>
      <w:tr w:rsidR="00E602B0" w14:paraId="6E39129B" w14:textId="77777777">
        <w:tc>
          <w:tcPr>
            <w:tcW w:w="4410" w:type="dxa"/>
          </w:tcPr>
          <w:p w14:paraId="6E391298" w14:textId="77777777" w:rsidR="00E602B0" w:rsidRDefault="00E602B0">
            <w:pPr>
              <w:spacing w:before="120"/>
              <w:jc w:val="both"/>
              <w:rPr>
                <w:smallCaps/>
              </w:rPr>
            </w:pPr>
          </w:p>
        </w:tc>
        <w:tc>
          <w:tcPr>
            <w:tcW w:w="180" w:type="dxa"/>
          </w:tcPr>
          <w:p w14:paraId="6E391299" w14:textId="77777777" w:rsidR="00E602B0" w:rsidRDefault="00E602B0">
            <w:pPr>
              <w:spacing w:before="120"/>
              <w:jc w:val="both"/>
            </w:pPr>
          </w:p>
        </w:tc>
        <w:tc>
          <w:tcPr>
            <w:tcW w:w="4770" w:type="dxa"/>
          </w:tcPr>
          <w:p w14:paraId="6E39129A" w14:textId="77777777" w:rsidR="00E602B0" w:rsidRDefault="00E602B0">
            <w:pPr>
              <w:spacing w:before="120"/>
              <w:jc w:val="both"/>
              <w:rPr>
                <w:smallCaps/>
              </w:rPr>
            </w:pPr>
            <w:r>
              <w:rPr>
                <w:smallCaps/>
              </w:rPr>
              <w:t>Agent Name and Address:</w:t>
            </w:r>
          </w:p>
        </w:tc>
      </w:tr>
      <w:tr w:rsidR="00E602B0" w14:paraId="6E39129F" w14:textId="77777777">
        <w:tc>
          <w:tcPr>
            <w:tcW w:w="4410" w:type="dxa"/>
          </w:tcPr>
          <w:p w14:paraId="6E39129C" w14:textId="77777777" w:rsidR="00E602B0" w:rsidRDefault="00E602B0">
            <w:pPr>
              <w:spacing w:before="120"/>
              <w:jc w:val="both"/>
              <w:rPr>
                <w:smallCaps/>
              </w:rPr>
            </w:pPr>
          </w:p>
        </w:tc>
        <w:tc>
          <w:tcPr>
            <w:tcW w:w="180" w:type="dxa"/>
          </w:tcPr>
          <w:p w14:paraId="6E39129D" w14:textId="77777777" w:rsidR="00E602B0" w:rsidRDefault="00E602B0">
            <w:pPr>
              <w:spacing w:before="120"/>
              <w:jc w:val="both"/>
            </w:pPr>
          </w:p>
        </w:tc>
        <w:tc>
          <w:tcPr>
            <w:tcW w:w="4770" w:type="dxa"/>
          </w:tcPr>
          <w:p w14:paraId="6E39129E" w14:textId="77777777" w:rsidR="00E602B0" w:rsidRDefault="00E602B0">
            <w:pPr>
              <w:spacing w:before="120"/>
              <w:jc w:val="both"/>
              <w:rPr>
                <w:sz w:val="22"/>
              </w:rPr>
            </w:pPr>
            <w:r>
              <w:rPr>
                <w:sz w:val="22"/>
              </w:rPr>
              <w:fldChar w:fldCharType="begin">
                <w:ffData>
                  <w:name w:val="Text16"/>
                  <w:enabled/>
                  <w:calcOnExit w:val="0"/>
                  <w:textInput/>
                </w:ffData>
              </w:fldChar>
            </w:r>
            <w:bookmarkStart w:id="15"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r>
      <w:tr w:rsidR="00E602B0" w14:paraId="6E3912A3" w14:textId="77777777">
        <w:tc>
          <w:tcPr>
            <w:tcW w:w="4410" w:type="dxa"/>
          </w:tcPr>
          <w:p w14:paraId="6E3912A0" w14:textId="77777777" w:rsidR="00E602B0" w:rsidRDefault="00E602B0">
            <w:pPr>
              <w:spacing w:before="120"/>
              <w:jc w:val="both"/>
              <w:rPr>
                <w:smallCaps/>
              </w:rPr>
            </w:pPr>
          </w:p>
        </w:tc>
        <w:tc>
          <w:tcPr>
            <w:tcW w:w="180" w:type="dxa"/>
          </w:tcPr>
          <w:p w14:paraId="6E3912A1" w14:textId="77777777" w:rsidR="00E602B0" w:rsidRDefault="00E602B0">
            <w:pPr>
              <w:spacing w:before="120"/>
              <w:jc w:val="both"/>
            </w:pPr>
          </w:p>
        </w:tc>
        <w:tc>
          <w:tcPr>
            <w:tcW w:w="4770" w:type="dxa"/>
            <w:tcBorders>
              <w:top w:val="single" w:sz="4" w:space="0" w:color="auto"/>
            </w:tcBorders>
          </w:tcPr>
          <w:p w14:paraId="6E3912A2" w14:textId="77777777" w:rsidR="00E602B0" w:rsidRDefault="00E602B0">
            <w:pPr>
              <w:spacing w:before="120"/>
              <w:jc w:val="both"/>
              <w:rPr>
                <w:sz w:val="22"/>
              </w:rPr>
            </w:pPr>
            <w:r>
              <w:rPr>
                <w:sz w:val="22"/>
              </w:rPr>
              <w:fldChar w:fldCharType="begin">
                <w:ffData>
                  <w:name w:val="Text17"/>
                  <w:enabled/>
                  <w:calcOnExit w:val="0"/>
                  <w:textInput/>
                </w:ffData>
              </w:fldChar>
            </w:r>
            <w:bookmarkStart w:id="16"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E602B0" w14:paraId="6E3912A7" w14:textId="77777777">
        <w:tc>
          <w:tcPr>
            <w:tcW w:w="4410" w:type="dxa"/>
          </w:tcPr>
          <w:p w14:paraId="6E3912A4" w14:textId="77777777" w:rsidR="00E602B0" w:rsidRDefault="00E602B0">
            <w:pPr>
              <w:spacing w:before="120"/>
              <w:jc w:val="both"/>
              <w:rPr>
                <w:smallCaps/>
              </w:rPr>
            </w:pPr>
            <w:r>
              <w:rPr>
                <w:smallCaps/>
              </w:rPr>
              <w:t>(Power of Attorney attached hereto)</w:t>
            </w:r>
          </w:p>
        </w:tc>
        <w:tc>
          <w:tcPr>
            <w:tcW w:w="180" w:type="dxa"/>
          </w:tcPr>
          <w:p w14:paraId="6E3912A5" w14:textId="77777777" w:rsidR="00E602B0" w:rsidRDefault="00E602B0">
            <w:pPr>
              <w:spacing w:before="120"/>
              <w:jc w:val="both"/>
            </w:pPr>
          </w:p>
        </w:tc>
        <w:tc>
          <w:tcPr>
            <w:tcW w:w="4770" w:type="dxa"/>
            <w:tcBorders>
              <w:top w:val="single" w:sz="4" w:space="0" w:color="auto"/>
              <w:bottom w:val="single" w:sz="4" w:space="0" w:color="auto"/>
            </w:tcBorders>
          </w:tcPr>
          <w:p w14:paraId="6E3912A6" w14:textId="77777777" w:rsidR="00E602B0" w:rsidRDefault="00E602B0">
            <w:pPr>
              <w:spacing w:before="120"/>
              <w:jc w:val="both"/>
              <w:rPr>
                <w:sz w:val="22"/>
              </w:rPr>
            </w:pPr>
            <w:r>
              <w:rPr>
                <w:sz w:val="22"/>
              </w:rPr>
              <w:fldChar w:fldCharType="begin">
                <w:ffData>
                  <w:name w:val="Text18"/>
                  <w:enabled/>
                  <w:calcOnExit w:val="0"/>
                  <w:textInput/>
                </w:ffData>
              </w:fldChar>
            </w:r>
            <w:bookmarkStart w:id="17" w:name="Text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
          </w:p>
        </w:tc>
      </w:tr>
    </w:tbl>
    <w:p w14:paraId="6E3912A8" w14:textId="77777777" w:rsidR="00E602B0" w:rsidRDefault="00E602B0">
      <w:pPr>
        <w:jc w:val="both"/>
      </w:pPr>
    </w:p>
    <w:p w14:paraId="6E3912A9" w14:textId="77777777" w:rsidR="00E602B0" w:rsidRDefault="00E602B0">
      <w:pPr>
        <w:jc w:val="both"/>
      </w:pPr>
    </w:p>
    <w:p w14:paraId="6E3912AA" w14:textId="77777777" w:rsidR="00E602B0" w:rsidRDefault="00E602B0">
      <w:pPr>
        <w:jc w:val="both"/>
      </w:pPr>
    </w:p>
    <w:p w14:paraId="6E3912AB" w14:textId="77777777" w:rsidR="00E602B0" w:rsidRDefault="00E602B0">
      <w:pPr>
        <w:jc w:val="both"/>
      </w:pPr>
    </w:p>
    <w:p w14:paraId="6E3912AC" w14:textId="77777777" w:rsidR="007B5C6C" w:rsidRDefault="007B5C6C">
      <w:pPr>
        <w:jc w:val="both"/>
        <w:rPr>
          <w:smallCaps/>
        </w:rPr>
      </w:pPr>
    </w:p>
    <w:p w14:paraId="6E3912AD" w14:textId="77777777" w:rsidR="007B5C6C" w:rsidRDefault="007B5C6C">
      <w:pPr>
        <w:jc w:val="both"/>
        <w:rPr>
          <w:smallCaps/>
        </w:rPr>
      </w:pPr>
    </w:p>
    <w:p w14:paraId="6E3912AE" w14:textId="77777777" w:rsidR="007B5C6C" w:rsidRDefault="007B5C6C">
      <w:pPr>
        <w:jc w:val="both"/>
        <w:rPr>
          <w:smallCaps/>
        </w:rPr>
      </w:pPr>
    </w:p>
    <w:p w14:paraId="6E3912AF" w14:textId="77777777" w:rsidR="007B5C6C" w:rsidRDefault="007B5C6C">
      <w:pPr>
        <w:jc w:val="both"/>
        <w:rPr>
          <w:smallCaps/>
        </w:rPr>
      </w:pPr>
    </w:p>
    <w:p w14:paraId="6E3912B0" w14:textId="77777777" w:rsidR="007B5C6C" w:rsidRDefault="007B5C6C">
      <w:pPr>
        <w:jc w:val="both"/>
        <w:rPr>
          <w:smallCaps/>
        </w:rPr>
      </w:pPr>
    </w:p>
    <w:p w14:paraId="6E3912B1" w14:textId="04F3C20F" w:rsidR="00E602B0" w:rsidRDefault="00E602B0">
      <w:pPr>
        <w:jc w:val="both"/>
      </w:pPr>
      <w:r>
        <w:rPr>
          <w:smallCaps/>
        </w:rPr>
        <w:t>File:</w:t>
      </w:r>
      <w:r>
        <w:tab/>
      </w:r>
      <w:r>
        <w:rPr>
          <w:sz w:val="16"/>
        </w:rPr>
        <w:fldChar w:fldCharType="begin"/>
      </w:r>
      <w:r>
        <w:rPr>
          <w:sz w:val="16"/>
        </w:rPr>
        <w:instrText xml:space="preserve"> FILENAME  \* MERGEFORMAT </w:instrText>
      </w:r>
      <w:r>
        <w:rPr>
          <w:sz w:val="16"/>
        </w:rPr>
        <w:fldChar w:fldCharType="separate"/>
      </w:r>
      <w:r>
        <w:rPr>
          <w:noProof/>
          <w:sz w:val="16"/>
        </w:rPr>
        <w:t>PerformanceBond.doc</w:t>
      </w:r>
      <w:r>
        <w:rPr>
          <w:sz w:val="16"/>
        </w:rPr>
        <w:fldChar w:fldCharType="end"/>
      </w:r>
      <w:r>
        <w:rPr>
          <w:sz w:val="16"/>
        </w:rPr>
        <w:t>,</w:t>
      </w:r>
      <w:r>
        <w:t xml:space="preserve"> </w:t>
      </w:r>
      <w:r>
        <w:fldChar w:fldCharType="begin">
          <w:ffData>
            <w:name w:val="Text19"/>
            <w:enabled/>
            <w:calcOnExit w:val="0"/>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 xml:space="preserve">, </w:t>
      </w:r>
    </w:p>
    <w:sectPr w:rsidR="00E602B0">
      <w:headerReference w:type="even" r:id="rId11"/>
      <w:headerReference w:type="default" r:id="rId12"/>
      <w:footerReference w:type="even" r:id="rId13"/>
      <w:footerReference w:type="default" r:id="rId14"/>
      <w:headerReference w:type="first" r:id="rId15"/>
      <w:footerReference w:type="first" r:id="rId16"/>
      <w:pgSz w:w="12240" w:h="15840" w:code="1"/>
      <w:pgMar w:top="1253"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E3E0C" w14:textId="77777777" w:rsidR="00170407" w:rsidRDefault="00170407">
      <w:r>
        <w:separator/>
      </w:r>
    </w:p>
  </w:endnote>
  <w:endnote w:type="continuationSeparator" w:id="0">
    <w:p w14:paraId="4D025212" w14:textId="77777777" w:rsidR="00170407" w:rsidRDefault="0017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D6375" w14:textId="77777777" w:rsidR="00BC11D3" w:rsidRDefault="00BC1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912B7" w14:textId="77777777" w:rsidR="00E602B0" w:rsidRDefault="00E602B0">
    <w:pPr>
      <w:pStyle w:val="Footer"/>
      <w:tabs>
        <w:tab w:val="clear" w:pos="4320"/>
        <w:tab w:val="clear" w:pos="8640"/>
        <w:tab w:val="right" w:pos="10080"/>
      </w:tabs>
      <w:ind w:left="-720"/>
      <w:rPr>
        <w:rFonts w:ascii="Book Antiqua" w:hAnsi="Book Antiqua"/>
        <w:smallCaps/>
        <w:sz w:val="16"/>
      </w:rPr>
    </w:pPr>
    <w:r>
      <w:rPr>
        <w:rFonts w:ascii="Book Antiqua" w:hAnsi="Book Antiqua"/>
        <w:smallCaps/>
        <w:sz w:val="16"/>
      </w:rPr>
      <w:tab/>
      <w:t xml:space="preserve">Page </w:t>
    </w:r>
    <w:r>
      <w:rPr>
        <w:rStyle w:val="PageNumber"/>
        <w:rFonts w:ascii="Book Antiqua" w:hAnsi="Book Antiqua"/>
        <w:smallCaps/>
        <w:sz w:val="16"/>
      </w:rPr>
      <w:fldChar w:fldCharType="begin"/>
    </w:r>
    <w:r>
      <w:rPr>
        <w:rStyle w:val="PageNumber"/>
        <w:rFonts w:ascii="Book Antiqua" w:hAnsi="Book Antiqua"/>
        <w:smallCaps/>
        <w:sz w:val="16"/>
      </w:rPr>
      <w:instrText xml:space="preserve"> PAGE </w:instrText>
    </w:r>
    <w:r>
      <w:rPr>
        <w:rStyle w:val="PageNumber"/>
        <w:rFonts w:ascii="Book Antiqua" w:hAnsi="Book Antiqua"/>
        <w:smallCaps/>
        <w:sz w:val="16"/>
      </w:rPr>
      <w:fldChar w:fldCharType="separate"/>
    </w:r>
    <w:r w:rsidR="007B5C6C">
      <w:rPr>
        <w:rStyle w:val="PageNumber"/>
        <w:rFonts w:ascii="Book Antiqua" w:hAnsi="Book Antiqua"/>
        <w:smallCaps/>
        <w:noProof/>
        <w:sz w:val="16"/>
      </w:rPr>
      <w:t>2</w:t>
    </w:r>
    <w:r>
      <w:rPr>
        <w:rStyle w:val="PageNumber"/>
        <w:rFonts w:ascii="Book Antiqua" w:hAnsi="Book Antiqua"/>
        <w:smallCaps/>
        <w:sz w:val="16"/>
      </w:rPr>
      <w:fldChar w:fldCharType="end"/>
    </w:r>
    <w:r>
      <w:rPr>
        <w:rStyle w:val="PageNumber"/>
        <w:rFonts w:ascii="Book Antiqua" w:hAnsi="Book Antiqua"/>
        <w:smallCaps/>
        <w:sz w:val="16"/>
      </w:rPr>
      <w:t xml:space="preserve"> of </w:t>
    </w:r>
    <w:r>
      <w:rPr>
        <w:rStyle w:val="PageNumber"/>
        <w:rFonts w:ascii="Book Antiqua" w:hAnsi="Book Antiqua"/>
        <w:smallCaps/>
        <w:sz w:val="16"/>
      </w:rPr>
      <w:fldChar w:fldCharType="begin"/>
    </w:r>
    <w:r>
      <w:rPr>
        <w:rStyle w:val="PageNumber"/>
        <w:rFonts w:ascii="Book Antiqua" w:hAnsi="Book Antiqua"/>
        <w:smallCaps/>
        <w:sz w:val="16"/>
      </w:rPr>
      <w:instrText xml:space="preserve"> NUMPAGES </w:instrText>
    </w:r>
    <w:r>
      <w:rPr>
        <w:rStyle w:val="PageNumber"/>
        <w:rFonts w:ascii="Book Antiqua" w:hAnsi="Book Antiqua"/>
        <w:smallCaps/>
        <w:sz w:val="16"/>
      </w:rPr>
      <w:fldChar w:fldCharType="separate"/>
    </w:r>
    <w:r w:rsidR="007B5C6C">
      <w:rPr>
        <w:rStyle w:val="PageNumber"/>
        <w:rFonts w:ascii="Book Antiqua" w:hAnsi="Book Antiqua"/>
        <w:smallCaps/>
        <w:noProof/>
        <w:sz w:val="16"/>
      </w:rPr>
      <w:t>2</w:t>
    </w:r>
    <w:r>
      <w:rPr>
        <w:rStyle w:val="PageNumber"/>
        <w:rFonts w:ascii="Book Antiqua" w:hAnsi="Book Antiqua"/>
        <w:smallCaps/>
        <w:sz w:val="16"/>
      </w:rPr>
      <w:fldChar w:fldCharType="end"/>
    </w:r>
    <w:r>
      <w:rPr>
        <w:rStyle w:val="PageNumber"/>
        <w:rFonts w:ascii="Book Antiqua" w:hAnsi="Book Antiqua"/>
        <w:smallCaps/>
        <w:sz w:val="16"/>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912BA" w14:textId="1C585CFB" w:rsidR="008F6313" w:rsidRPr="00FC103D" w:rsidRDefault="008F6313" w:rsidP="008F6313">
    <w:pPr>
      <w:pStyle w:val="Footer"/>
      <w:tabs>
        <w:tab w:val="left" w:pos="0"/>
      </w:tabs>
      <w:spacing w:before="80"/>
      <w:ind w:left="-720" w:right="-720"/>
      <w:rPr>
        <w:rFonts w:ascii="Palatino Linotype" w:hAnsi="Palatino Linotype"/>
        <w:i/>
        <w:smallCaps/>
        <w:color w:val="00539B"/>
        <w:sz w:val="16"/>
      </w:rPr>
    </w:pPr>
    <w:r w:rsidRPr="00FC103D">
      <w:rPr>
        <w:rFonts w:ascii="Palatino Linotype" w:hAnsi="Palatino Linotype"/>
        <w:i/>
        <w:color w:val="00539B"/>
      </w:rPr>
      <w:tab/>
    </w:r>
    <w:r w:rsidR="00590A70">
      <w:rPr>
        <w:rFonts w:ascii="Palatino Linotype" w:hAnsi="Palatino Linotype"/>
        <w:i/>
        <w:color w:val="00539B"/>
      </w:rPr>
      <w:t>Go Greater, University of Florida</w:t>
    </w:r>
  </w:p>
  <w:p w14:paraId="6E3912BB" w14:textId="77777777" w:rsidR="00E602B0" w:rsidRPr="008F6313" w:rsidRDefault="008F6313" w:rsidP="008F6313">
    <w:pPr>
      <w:pStyle w:val="Footer"/>
      <w:tabs>
        <w:tab w:val="left" w:pos="0"/>
        <w:tab w:val="left" w:pos="360"/>
      </w:tabs>
      <w:spacing w:before="80"/>
      <w:ind w:left="-720" w:right="-720"/>
      <w:rPr>
        <w:color w:val="00539B"/>
        <w:sz w:val="16"/>
      </w:rPr>
    </w:pPr>
    <w:r w:rsidRPr="00FC103D">
      <w:rPr>
        <w:rFonts w:ascii="Book Antiqua" w:hAnsi="Book Antiqua"/>
        <w:smallCaps/>
        <w:color w:val="00539B"/>
        <w:sz w:val="16"/>
      </w:rPr>
      <w:tab/>
      <w:t>An Equal Opportunity Institution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4D170" w14:textId="77777777" w:rsidR="00170407" w:rsidRDefault="00170407">
      <w:r>
        <w:separator/>
      </w:r>
    </w:p>
  </w:footnote>
  <w:footnote w:type="continuationSeparator" w:id="0">
    <w:p w14:paraId="13BB81D9" w14:textId="77777777" w:rsidR="00170407" w:rsidRDefault="00170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90172" w14:textId="77777777" w:rsidR="00BC11D3" w:rsidRDefault="00BC11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912B6" w14:textId="77777777" w:rsidR="00E602B0" w:rsidRDefault="00E602B0">
    <w:pPr>
      <w:pStyle w:val="Header"/>
      <w:tabs>
        <w:tab w:val="clear" w:pos="4320"/>
        <w:tab w:val="clear" w:pos="8640"/>
        <w:tab w:val="right" w:pos="10080"/>
      </w:tabs>
      <w:ind w:left="-720" w:right="-720"/>
      <w:rPr>
        <w:rFonts w:ascii="Book Antiqua" w:hAnsi="Book Antiqua"/>
        <w:smallCaps/>
        <w:sz w:val="16"/>
      </w:rPr>
    </w:pPr>
    <w:r>
      <w:rPr>
        <w:rFonts w:ascii="Book Antiqua" w:hAnsi="Book Antiqua"/>
        <w:b/>
        <w:smallCaps/>
        <w:sz w:val="16"/>
      </w:rPr>
      <w:tab/>
      <w:t>Performance Bond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912B8" w14:textId="77777777" w:rsidR="00E602B0" w:rsidRDefault="004D4212">
    <w:pPr>
      <w:pBdr>
        <w:bottom w:val="single" w:sz="6" w:space="1" w:color="auto"/>
      </w:pBdr>
      <w:tabs>
        <w:tab w:val="right" w:pos="10080"/>
      </w:tabs>
      <w:ind w:left="-720" w:right="-720"/>
      <w:rPr>
        <w:rFonts w:ascii="Book Antiqua" w:hAnsi="Book Antiqua"/>
        <w:sz w:val="16"/>
      </w:rPr>
    </w:pPr>
    <w:r>
      <w:rPr>
        <w:rFonts w:ascii="Book Antiqua" w:hAnsi="Book Antiqua"/>
        <w:smallCaps/>
        <w:noProof/>
        <w:sz w:val="16"/>
        <w:lang w:eastAsia="ja-JP"/>
      </w:rPr>
      <w:drawing>
        <wp:inline distT="0" distB="0" distL="0" distR="0" wp14:anchorId="6E3912BC" wp14:editId="6E3912BD">
          <wp:extent cx="2286000" cy="424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24180"/>
                  </a:xfrm>
                  <a:prstGeom prst="rect">
                    <a:avLst/>
                  </a:prstGeom>
                  <a:noFill/>
                  <a:ln>
                    <a:noFill/>
                  </a:ln>
                </pic:spPr>
              </pic:pic>
            </a:graphicData>
          </a:graphic>
        </wp:inline>
      </w:drawing>
    </w:r>
    <w:r w:rsidR="00E602B0">
      <w:rPr>
        <w:rFonts w:ascii="Book Antiqua" w:hAnsi="Book Antiqua"/>
        <w:sz w:val="16"/>
      </w:rPr>
      <w:tab/>
    </w:r>
    <w:r w:rsidR="00AC26E6" w:rsidRPr="00520473">
      <w:rPr>
        <w:rFonts w:ascii="Book Antiqua" w:hAnsi="Book Antiqua"/>
        <w:b/>
        <w:sz w:val="16"/>
      </w:rPr>
      <w:t>Bond # ______________________</w:t>
    </w:r>
  </w:p>
  <w:p w14:paraId="6E3912B9" w14:textId="49103205" w:rsidR="00E602B0" w:rsidRDefault="007F09A1">
    <w:pPr>
      <w:tabs>
        <w:tab w:val="right" w:pos="10080"/>
      </w:tabs>
      <w:spacing w:after="360"/>
      <w:ind w:left="-720" w:right="130"/>
      <w:rPr>
        <w:rFonts w:ascii="Book Antiqua" w:hAnsi="Book Antiqua"/>
        <w:smallCaps/>
        <w:sz w:val="16"/>
      </w:rPr>
    </w:pPr>
    <w:r>
      <w:rPr>
        <w:rFonts w:ascii="Book Antiqua" w:hAnsi="Book Antiqua"/>
        <w:smallCaps/>
        <w:sz w:val="16"/>
      </w:rPr>
      <w:t>Business Affairs</w:t>
    </w:r>
    <w:r w:rsidR="00E602B0">
      <w:rPr>
        <w:rFonts w:ascii="Book Antiqua" w:hAnsi="Book Antiqua"/>
        <w:smallCaps/>
        <w:sz w:val="16"/>
      </w:rPr>
      <w:tab/>
      <w:t>Planning</w:t>
    </w:r>
    <w:bookmarkStart w:id="19" w:name="_GoBack"/>
    <w:bookmarkEnd w:id="19"/>
    <w:r w:rsidR="00716EA0">
      <w:rPr>
        <w:rFonts w:ascii="Book Antiqua" w:hAnsi="Book Antiqua"/>
        <w:smallCaps/>
        <w:sz w:val="16"/>
      </w:rPr>
      <w:t xml:space="preserve"> Design</w:t>
    </w:r>
    <w:r w:rsidR="00E602B0">
      <w:rPr>
        <w:rFonts w:ascii="Book Antiqua" w:hAnsi="Book Antiqua"/>
        <w:smallCaps/>
        <w:sz w:val="16"/>
      </w:rPr>
      <w:t xml:space="preserve"> and Construction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9F6"/>
    <w:rsid w:val="00170407"/>
    <w:rsid w:val="00252BE8"/>
    <w:rsid w:val="00431F6A"/>
    <w:rsid w:val="004D4212"/>
    <w:rsid w:val="0050098D"/>
    <w:rsid w:val="00590A70"/>
    <w:rsid w:val="00645D55"/>
    <w:rsid w:val="00716EA0"/>
    <w:rsid w:val="007B5C6C"/>
    <w:rsid w:val="007D5DAC"/>
    <w:rsid w:val="007F09A1"/>
    <w:rsid w:val="008F6313"/>
    <w:rsid w:val="00AC26E6"/>
    <w:rsid w:val="00B229F6"/>
    <w:rsid w:val="00BC11D3"/>
    <w:rsid w:val="00D075CF"/>
    <w:rsid w:val="00E602B0"/>
    <w:rsid w:val="00F13C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391252"/>
  <w15:docId w15:val="{2816BC4E-E127-4568-849F-9D05C6F7B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pPr>
    <w:rPr>
      <w:rFonts w:ascii="Baskerville Old Face" w:hAnsi="Baskerville Old Face"/>
      <w:snapToGrid w:val="0"/>
      <w:sz w:val="24"/>
    </w:rPr>
  </w:style>
  <w:style w:type="paragraph" w:styleId="Footer">
    <w:name w:val="footer"/>
    <w:basedOn w:val="Normal"/>
    <w:pPr>
      <w:widowControl w:val="0"/>
      <w:tabs>
        <w:tab w:val="center" w:pos="4320"/>
        <w:tab w:val="right" w:pos="8640"/>
      </w:tabs>
    </w:pPr>
    <w:rPr>
      <w:rFonts w:ascii="Baskerville Old Face" w:hAnsi="Baskerville Old Face"/>
      <w:snapToGrid w:val="0"/>
      <w:sz w:val="24"/>
    </w:rPr>
  </w:style>
  <w:style w:type="character" w:styleId="PageNumber">
    <w:name w:val="page number"/>
    <w:basedOn w:val="DefaultParagraphFont"/>
  </w:style>
  <w:style w:type="paragraph" w:styleId="Title">
    <w:name w:val="Title"/>
    <w:basedOn w:val="Normal"/>
    <w:qFormat/>
    <w:pPr>
      <w:shd w:val="solid" w:color="auto" w:fill="auto"/>
      <w:jc w:val="center"/>
    </w:pPr>
    <w:rPr>
      <w:rFonts w:ascii="Book Antiqua" w:hAnsi="Book Antiqua"/>
      <w:b/>
      <w:sz w:val="24"/>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tabs>
        <w:tab w:val="left" w:pos="720"/>
      </w:tabs>
      <w:ind w:left="720" w:hanging="360"/>
      <w:jc w:val="both"/>
    </w:pPr>
    <w:rPr>
      <w:sz w:val="18"/>
    </w:rPr>
  </w:style>
  <w:style w:type="paragraph" w:styleId="BodyText">
    <w:name w:val="Body Text"/>
    <w:basedOn w:val="Normal"/>
    <w:pPr>
      <w:spacing w:after="120"/>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5c566a34-fb7c-41b1-9d39-ce605e8569cc">Contracts - CM</Category>
    <_dlc_DocId xmlns="6893720f-35d3-472c-b969-daf3aa70184f">NHC5VPADES2S-1477404701-504</_dlc_DocId>
    <_dlc_DocIdUrl xmlns="6893720f-35d3-472c-b969-daf3aa70184f">
      <Url>https://uflorida.sharepoint.com/sites/pdc/prj/_layouts/15/DocIdRedir.aspx?ID=NHC5VPADES2S-1477404701-504</Url>
      <Description>NHC5VPADES2S-1477404701-504</Description>
    </_dlc_DocIdUrl>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1F45C26A186FA439831B0FC55D27EC0" ma:contentTypeVersion="20" ma:contentTypeDescription="Create a new document." ma:contentTypeScope="" ma:versionID="915edd75641d89c6e05800e837932438">
  <xsd:schema xmlns:xsd="http://www.w3.org/2001/XMLSchema" xmlns:xs="http://www.w3.org/2001/XMLSchema" xmlns:p="http://schemas.microsoft.com/office/2006/metadata/properties" xmlns:ns2="6893720f-35d3-472c-b969-daf3aa70184f" xmlns:ns3="5c566a34-fb7c-41b1-9d39-ce605e8569cc" xmlns:ns4="a660bf85-90a5-496f-9621-e40bf4dfa019" targetNamespace="http://schemas.microsoft.com/office/2006/metadata/properties" ma:root="true" ma:fieldsID="a8bec3fb729486f88c25cb915b99628b" ns2:_="" ns3:_="" ns4:_="">
    <xsd:import namespace="6893720f-35d3-472c-b969-daf3aa70184f"/>
    <xsd:import namespace="5c566a34-fb7c-41b1-9d39-ce605e8569cc"/>
    <xsd:import namespace="a660bf85-90a5-496f-9621-e40bf4dfa019"/>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4:SharedWithUsers" minOccurs="0"/>
                <xsd:element ref="ns4: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3720f-35d3-472c-b969-daf3aa7018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566a34-fb7c-41b1-9d39-ce605e8569cc"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0bf85-90a5-496f-9621-e40bf4dfa01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045C38-2168-4101-B1AF-109844DAAC92}">
  <ds:schemaRefs>
    <ds:schemaRef ds:uri="http://schemas.microsoft.com/office/2006/metadata/properties"/>
    <ds:schemaRef ds:uri="http://schemas.microsoft.com/office/infopath/2007/PartnerControls"/>
    <ds:schemaRef ds:uri="5c566a34-fb7c-41b1-9d39-ce605e8569cc"/>
    <ds:schemaRef ds:uri="6893720f-35d3-472c-b969-daf3aa70184f"/>
  </ds:schemaRefs>
</ds:datastoreItem>
</file>

<file path=customXml/itemProps2.xml><?xml version="1.0" encoding="utf-8"?>
<ds:datastoreItem xmlns:ds="http://schemas.openxmlformats.org/officeDocument/2006/customXml" ds:itemID="{9494A89D-9D29-492A-BC4D-BEAD5F26A529}">
  <ds:schemaRefs>
    <ds:schemaRef ds:uri="http://schemas.microsoft.com/office/2006/metadata/longProperties"/>
  </ds:schemaRefs>
</ds:datastoreItem>
</file>

<file path=customXml/itemProps3.xml><?xml version="1.0" encoding="utf-8"?>
<ds:datastoreItem xmlns:ds="http://schemas.openxmlformats.org/officeDocument/2006/customXml" ds:itemID="{E98B93CB-2E58-43D3-A15B-F23FF1E75CEC}">
  <ds:schemaRefs>
    <ds:schemaRef ds:uri="http://schemas.microsoft.com/sharepoint/events"/>
  </ds:schemaRefs>
</ds:datastoreItem>
</file>

<file path=customXml/itemProps4.xml><?xml version="1.0" encoding="utf-8"?>
<ds:datastoreItem xmlns:ds="http://schemas.openxmlformats.org/officeDocument/2006/customXml" ds:itemID="{3D22A532-B505-488B-8EDA-86FC080A847B}">
  <ds:schemaRefs>
    <ds:schemaRef ds:uri="http://schemas.microsoft.com/sharepoint/v3/contenttype/forms"/>
  </ds:schemaRefs>
</ds:datastoreItem>
</file>

<file path=customXml/itemProps5.xml><?xml version="1.0" encoding="utf-8"?>
<ds:datastoreItem xmlns:ds="http://schemas.openxmlformats.org/officeDocument/2006/customXml" ds:itemID="{61126D45-8703-450B-9162-324FA72CC315}"/>
</file>

<file path=docProps/app.xml><?xml version="1.0" encoding="utf-8"?>
<Properties xmlns="http://schemas.openxmlformats.org/officeDocument/2006/extended-properties" xmlns:vt="http://schemas.openxmlformats.org/officeDocument/2006/docPropsVTypes">
  <Template>Normal.dotm</Template>
  <TotalTime>2</TotalTime>
  <Pages>1</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PAYMENT BOND</vt:lpstr>
    </vt:vector>
  </TitlesOfParts>
  <Company>University of Florida</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BOND</dc:title>
  <dc:subject/>
  <dc:creator>John-Thomas McCaffrey</dc:creator>
  <cp:keywords/>
  <cp:lastModifiedBy>Javaheri,Frank</cp:lastModifiedBy>
  <cp:revision>8</cp:revision>
  <cp:lastPrinted>2004-02-09T18:12:00Z</cp:lastPrinted>
  <dcterms:created xsi:type="dcterms:W3CDTF">2011-10-07T18:23:00Z</dcterms:created>
  <dcterms:modified xsi:type="dcterms:W3CDTF">2020-06-30T12:03:00Z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-244790802</vt:i4>
  </property>
  <property fmtid="{D5CDD505-2E9C-101B-9397-08002B2CF9AE}" pid="3" name="_EmailSubject">
    <vt:lpwstr>Revised Bond Forms</vt:lpwstr>
  </property>
  <property fmtid="{D5CDD505-2E9C-101B-9397-08002B2CF9AE}" pid="4" name="_AuthorEmail">
    <vt:lpwstr>kraatta@ufl.edu</vt:lpwstr>
  </property>
  <property fmtid="{D5CDD505-2E9C-101B-9397-08002B2CF9AE}" pid="5" name="_AuthorEmailDisplayName">
    <vt:lpwstr>Raattama, M. Kristina</vt:lpwstr>
  </property>
  <property fmtid="{D5CDD505-2E9C-101B-9397-08002B2CF9AE}" pid="6" name="_ReviewingToolsShownOnce">
    <vt:lpwstr/>
  </property>
  <property fmtid="{D5CDD505-2E9C-101B-9397-08002B2CF9AE}" pid="7" name="Order">
    <vt:r8>24000</vt:r8>
  </property>
  <property fmtid="{D5CDD505-2E9C-101B-9397-08002B2CF9AE}" pid="8" name="Category">
    <vt:lpwstr>Contracts - CM</vt:lpwstr>
  </property>
  <property fmtid="{D5CDD505-2E9C-101B-9397-08002B2CF9AE}" pid="9" name="_dlc_DocIdItemGuid">
    <vt:lpwstr>29e7f31b-4ac7-4cd5-be61-d281a66cd108</vt:lpwstr>
  </property>
  <property fmtid="{D5CDD505-2E9C-101B-9397-08002B2CF9AE}" pid="10" name="ContentTypeId">
    <vt:lpwstr>0x01010001F45C26A186FA439831B0FC55D27EC0</vt:lpwstr>
  </property>
</Properties>
</file>