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EE22" w14:textId="6CADAA73" w:rsidR="00D8731C" w:rsidRPr="00765E9A" w:rsidRDefault="00CE70D9" w:rsidP="00BC6CE8">
      <w:pPr>
        <w:spacing w:line="240" w:lineRule="auto"/>
        <w:jc w:val="center"/>
        <w:rPr>
          <w:b/>
          <w:bCs/>
          <w:sz w:val="40"/>
          <w:szCs w:val="40"/>
        </w:rPr>
      </w:pPr>
      <w:r w:rsidRPr="00765E9A">
        <w:rPr>
          <w:b/>
          <w:bCs/>
          <w:sz w:val="40"/>
          <w:szCs w:val="40"/>
        </w:rPr>
        <w:t xml:space="preserve">Load Study </w:t>
      </w:r>
      <w:r w:rsidR="00523916" w:rsidRPr="00765E9A">
        <w:rPr>
          <w:b/>
          <w:bCs/>
          <w:sz w:val="40"/>
          <w:szCs w:val="40"/>
        </w:rPr>
        <w:t>G</w:t>
      </w:r>
      <w:r w:rsidRPr="00765E9A">
        <w:rPr>
          <w:b/>
          <w:bCs/>
          <w:sz w:val="40"/>
          <w:szCs w:val="40"/>
        </w:rPr>
        <w:t>uideline</w:t>
      </w:r>
    </w:p>
    <w:p w14:paraId="09ECEF59" w14:textId="77777777" w:rsidR="00765E9A" w:rsidRDefault="00765E9A" w:rsidP="00D8428E">
      <w:pPr>
        <w:spacing w:line="240" w:lineRule="auto"/>
        <w:ind w:left="360"/>
        <w:rPr>
          <w:sz w:val="25"/>
          <w:szCs w:val="25"/>
        </w:rPr>
      </w:pPr>
    </w:p>
    <w:p w14:paraId="54E14FE2" w14:textId="17DF794C" w:rsidR="00BD2FE8" w:rsidRPr="00765E9A" w:rsidRDefault="00CE70D9" w:rsidP="00D8428E">
      <w:pPr>
        <w:spacing w:line="240" w:lineRule="auto"/>
        <w:ind w:left="360"/>
        <w:rPr>
          <w:sz w:val="25"/>
          <w:szCs w:val="25"/>
        </w:rPr>
      </w:pPr>
      <w:r w:rsidRPr="00765E9A">
        <w:rPr>
          <w:sz w:val="25"/>
          <w:szCs w:val="25"/>
        </w:rPr>
        <w:t xml:space="preserve">The Load study of all electrical panels </w:t>
      </w:r>
      <w:r w:rsidR="00FB1B10">
        <w:rPr>
          <w:sz w:val="25"/>
          <w:szCs w:val="25"/>
        </w:rPr>
        <w:t>is</w:t>
      </w:r>
      <w:r w:rsidRPr="00765E9A">
        <w:rPr>
          <w:sz w:val="25"/>
          <w:szCs w:val="25"/>
        </w:rPr>
        <w:t xml:space="preserve"> important for the University of Florida Facilities Services for the </w:t>
      </w:r>
      <w:r w:rsidR="00B60F4A" w:rsidRPr="00765E9A">
        <w:rPr>
          <w:sz w:val="25"/>
          <w:szCs w:val="25"/>
        </w:rPr>
        <w:t xml:space="preserve">longevity and stability of the electrical infrastructure. Providing the Load study information will </w:t>
      </w:r>
      <w:r w:rsidR="005A4808" w:rsidRPr="00765E9A">
        <w:rPr>
          <w:sz w:val="25"/>
          <w:szCs w:val="25"/>
        </w:rPr>
        <w:t xml:space="preserve">ensure the electrical system </w:t>
      </w:r>
      <w:r w:rsidR="00F719AC" w:rsidRPr="00765E9A">
        <w:rPr>
          <w:sz w:val="25"/>
          <w:szCs w:val="25"/>
        </w:rPr>
        <w:t>does not</w:t>
      </w:r>
      <w:r w:rsidR="005A4808" w:rsidRPr="00765E9A">
        <w:rPr>
          <w:sz w:val="25"/>
          <w:szCs w:val="25"/>
        </w:rPr>
        <w:t xml:space="preserve"> fail</w:t>
      </w:r>
      <w:r w:rsidR="00DB141F" w:rsidRPr="00765E9A">
        <w:rPr>
          <w:sz w:val="25"/>
          <w:szCs w:val="25"/>
        </w:rPr>
        <w:t xml:space="preserve"> </w:t>
      </w:r>
      <w:r w:rsidR="005A4808" w:rsidRPr="00765E9A">
        <w:rPr>
          <w:sz w:val="25"/>
          <w:szCs w:val="25"/>
        </w:rPr>
        <w:t xml:space="preserve">and provide a </w:t>
      </w:r>
      <w:r w:rsidR="00B409C6" w:rsidRPr="00765E9A">
        <w:rPr>
          <w:sz w:val="25"/>
          <w:szCs w:val="25"/>
        </w:rPr>
        <w:t>better-balanced</w:t>
      </w:r>
      <w:r w:rsidR="005A4808" w:rsidRPr="00765E9A">
        <w:rPr>
          <w:sz w:val="25"/>
          <w:szCs w:val="25"/>
        </w:rPr>
        <w:t xml:space="preserve"> system.</w:t>
      </w:r>
      <w:r w:rsidR="00BD2FE8" w:rsidRPr="00765E9A">
        <w:rPr>
          <w:sz w:val="25"/>
          <w:szCs w:val="25"/>
        </w:rPr>
        <w:t xml:space="preserve"> </w:t>
      </w:r>
      <w:r w:rsidR="005A4808" w:rsidRPr="00765E9A">
        <w:rPr>
          <w:sz w:val="25"/>
          <w:szCs w:val="25"/>
        </w:rPr>
        <w:t xml:space="preserve">The information collected </w:t>
      </w:r>
      <w:r w:rsidR="00C56E94" w:rsidRPr="00765E9A">
        <w:rPr>
          <w:sz w:val="25"/>
          <w:szCs w:val="25"/>
        </w:rPr>
        <w:t xml:space="preserve">from these load studies </w:t>
      </w:r>
      <w:r w:rsidR="005A4808" w:rsidRPr="00765E9A">
        <w:rPr>
          <w:sz w:val="25"/>
          <w:szCs w:val="25"/>
        </w:rPr>
        <w:t xml:space="preserve">will be added to a database for long term reporting and </w:t>
      </w:r>
      <w:r w:rsidR="00F719AC" w:rsidRPr="00765E9A">
        <w:rPr>
          <w:sz w:val="25"/>
          <w:szCs w:val="25"/>
        </w:rPr>
        <w:t xml:space="preserve">will be available </w:t>
      </w:r>
      <w:r w:rsidR="00C56E94" w:rsidRPr="00765E9A">
        <w:rPr>
          <w:sz w:val="25"/>
          <w:szCs w:val="25"/>
        </w:rPr>
        <w:t xml:space="preserve">to future projects </w:t>
      </w:r>
      <w:r w:rsidR="009B4293" w:rsidRPr="00765E9A">
        <w:rPr>
          <w:sz w:val="25"/>
          <w:szCs w:val="25"/>
        </w:rPr>
        <w:t>a</w:t>
      </w:r>
      <w:r w:rsidR="00C56E94" w:rsidRPr="00765E9A">
        <w:rPr>
          <w:sz w:val="25"/>
          <w:szCs w:val="25"/>
        </w:rPr>
        <w:t xml:space="preserve">ffecting the electrical panel </w:t>
      </w:r>
      <w:r w:rsidR="00F719AC" w:rsidRPr="00765E9A">
        <w:rPr>
          <w:sz w:val="25"/>
          <w:szCs w:val="25"/>
        </w:rPr>
        <w:t>upon request.</w:t>
      </w:r>
    </w:p>
    <w:p w14:paraId="1EFF9A18" w14:textId="3B9E678F" w:rsidR="00D7128E" w:rsidRPr="00765E9A" w:rsidRDefault="005A4808" w:rsidP="00D8428E">
      <w:pPr>
        <w:spacing w:line="240" w:lineRule="auto"/>
        <w:ind w:left="360"/>
        <w:rPr>
          <w:sz w:val="25"/>
          <w:szCs w:val="25"/>
        </w:rPr>
      </w:pPr>
      <w:r w:rsidRPr="00765E9A">
        <w:rPr>
          <w:sz w:val="25"/>
          <w:szCs w:val="25"/>
        </w:rPr>
        <w:t>The first</w:t>
      </w:r>
      <w:r w:rsidR="001D6EB2" w:rsidRPr="00765E9A">
        <w:rPr>
          <w:sz w:val="25"/>
          <w:szCs w:val="25"/>
        </w:rPr>
        <w:t xml:space="preserve"> step is to perform the</w:t>
      </w:r>
      <w:r w:rsidRPr="00765E9A">
        <w:rPr>
          <w:sz w:val="25"/>
          <w:szCs w:val="25"/>
        </w:rPr>
        <w:t xml:space="preserve"> initial investigation </w:t>
      </w:r>
      <w:r w:rsidR="001D6EB2" w:rsidRPr="00765E9A">
        <w:rPr>
          <w:sz w:val="25"/>
          <w:szCs w:val="25"/>
        </w:rPr>
        <w:t xml:space="preserve">that </w:t>
      </w:r>
      <w:r w:rsidRPr="00765E9A">
        <w:rPr>
          <w:sz w:val="25"/>
          <w:szCs w:val="25"/>
        </w:rPr>
        <w:t xml:space="preserve">will </w:t>
      </w:r>
      <w:r w:rsidR="00FD5E78" w:rsidRPr="00765E9A">
        <w:rPr>
          <w:sz w:val="25"/>
          <w:szCs w:val="25"/>
        </w:rPr>
        <w:t xml:space="preserve">determine </w:t>
      </w:r>
      <w:r w:rsidR="00BD2FE8" w:rsidRPr="00765E9A">
        <w:rPr>
          <w:sz w:val="25"/>
          <w:szCs w:val="25"/>
        </w:rPr>
        <w:t>if a</w:t>
      </w:r>
      <w:r w:rsidR="00FD5E78" w:rsidRPr="00765E9A">
        <w:rPr>
          <w:sz w:val="25"/>
          <w:szCs w:val="25"/>
        </w:rPr>
        <w:t xml:space="preserve"> load study</w:t>
      </w:r>
      <w:r w:rsidR="00BD2FE8" w:rsidRPr="00765E9A">
        <w:rPr>
          <w:sz w:val="25"/>
          <w:szCs w:val="25"/>
        </w:rPr>
        <w:t xml:space="preserve"> will be required and</w:t>
      </w:r>
      <w:r w:rsidR="005821A5" w:rsidRPr="00765E9A">
        <w:rPr>
          <w:sz w:val="25"/>
          <w:szCs w:val="25"/>
        </w:rPr>
        <w:t>,</w:t>
      </w:r>
      <w:r w:rsidR="00BD2FE8" w:rsidRPr="00765E9A">
        <w:rPr>
          <w:sz w:val="25"/>
          <w:szCs w:val="25"/>
        </w:rPr>
        <w:t xml:space="preserve"> if so</w:t>
      </w:r>
      <w:r w:rsidR="005821A5" w:rsidRPr="00765E9A">
        <w:rPr>
          <w:sz w:val="25"/>
          <w:szCs w:val="25"/>
        </w:rPr>
        <w:t>,</w:t>
      </w:r>
      <w:r w:rsidR="00BD2FE8" w:rsidRPr="00765E9A">
        <w:rPr>
          <w:sz w:val="25"/>
          <w:szCs w:val="25"/>
        </w:rPr>
        <w:t xml:space="preserve"> the duration of the study. The initial investigation consist</w:t>
      </w:r>
      <w:r w:rsidR="001D6EB2" w:rsidRPr="00765E9A">
        <w:rPr>
          <w:sz w:val="25"/>
          <w:szCs w:val="25"/>
        </w:rPr>
        <w:t>s</w:t>
      </w:r>
      <w:r w:rsidR="00BD2FE8" w:rsidRPr="00765E9A">
        <w:rPr>
          <w:sz w:val="25"/>
          <w:szCs w:val="25"/>
        </w:rPr>
        <w:t xml:space="preserve"> of a </w:t>
      </w:r>
      <w:r w:rsidR="00BD2FE8" w:rsidRPr="00765E9A">
        <w:rPr>
          <w:b/>
          <w:bCs/>
          <w:sz w:val="25"/>
          <w:szCs w:val="25"/>
        </w:rPr>
        <w:t>Voltage Check</w:t>
      </w:r>
      <w:r w:rsidR="00BD2FE8" w:rsidRPr="00765E9A">
        <w:rPr>
          <w:sz w:val="25"/>
          <w:szCs w:val="25"/>
        </w:rPr>
        <w:t xml:space="preserve">, </w:t>
      </w:r>
      <w:r w:rsidR="00E10BA9" w:rsidRPr="00765E9A">
        <w:rPr>
          <w:b/>
          <w:bCs/>
          <w:sz w:val="25"/>
          <w:szCs w:val="25"/>
        </w:rPr>
        <w:t>Load Check,</w:t>
      </w:r>
      <w:r w:rsidR="00E10BA9" w:rsidRPr="00765E9A">
        <w:rPr>
          <w:sz w:val="25"/>
          <w:szCs w:val="25"/>
        </w:rPr>
        <w:t xml:space="preserve"> </w:t>
      </w:r>
      <w:r w:rsidR="00077191" w:rsidRPr="00765E9A">
        <w:rPr>
          <w:b/>
          <w:bCs/>
          <w:sz w:val="25"/>
          <w:szCs w:val="25"/>
        </w:rPr>
        <w:t>Single-Line diagram</w:t>
      </w:r>
      <w:r w:rsidR="00077191" w:rsidRPr="00765E9A">
        <w:rPr>
          <w:sz w:val="25"/>
          <w:szCs w:val="25"/>
        </w:rPr>
        <w:t xml:space="preserve"> </w:t>
      </w:r>
      <w:r w:rsidR="00E10BA9" w:rsidRPr="00765E9A">
        <w:rPr>
          <w:sz w:val="25"/>
          <w:szCs w:val="25"/>
        </w:rPr>
        <w:t xml:space="preserve">and completion of </w:t>
      </w:r>
      <w:r w:rsidR="00901CF4" w:rsidRPr="00765E9A">
        <w:rPr>
          <w:sz w:val="25"/>
          <w:szCs w:val="25"/>
          <w:highlight w:val="yellow"/>
        </w:rPr>
        <w:t xml:space="preserve">the first </w:t>
      </w:r>
      <w:r w:rsidR="004D6E99">
        <w:rPr>
          <w:sz w:val="25"/>
          <w:szCs w:val="25"/>
          <w:highlight w:val="yellow"/>
        </w:rPr>
        <w:t>6</w:t>
      </w:r>
      <w:r w:rsidR="00901CF4" w:rsidRPr="00765E9A">
        <w:rPr>
          <w:sz w:val="25"/>
          <w:szCs w:val="25"/>
          <w:highlight w:val="yellow"/>
        </w:rPr>
        <w:t xml:space="preserve"> sections of</w:t>
      </w:r>
      <w:r w:rsidR="00901CF4" w:rsidRPr="00765E9A">
        <w:rPr>
          <w:sz w:val="25"/>
          <w:szCs w:val="25"/>
        </w:rPr>
        <w:t xml:space="preserve"> the </w:t>
      </w:r>
      <w:r w:rsidR="00E10BA9" w:rsidRPr="00765E9A">
        <w:rPr>
          <w:b/>
          <w:bCs/>
          <w:sz w:val="25"/>
          <w:szCs w:val="25"/>
        </w:rPr>
        <w:t>Panel Data Sheet</w:t>
      </w:r>
      <w:r w:rsidR="00E10BA9" w:rsidRPr="00765E9A">
        <w:rPr>
          <w:sz w:val="25"/>
          <w:szCs w:val="25"/>
        </w:rPr>
        <w:t>; see page 2 for additional details</w:t>
      </w:r>
      <w:bookmarkStart w:id="0" w:name="_Hlk88046425"/>
      <w:r w:rsidR="00C56E94" w:rsidRPr="00765E9A">
        <w:rPr>
          <w:sz w:val="25"/>
          <w:szCs w:val="25"/>
        </w:rPr>
        <w:t xml:space="preserve">.  These documents shall be uploaded to the Project Folder in BIM 360 </w:t>
      </w:r>
      <w:r w:rsidR="00901CF4" w:rsidRPr="00765E9A">
        <w:rPr>
          <w:sz w:val="25"/>
          <w:szCs w:val="25"/>
        </w:rPr>
        <w:t xml:space="preserve">/ ACC </w:t>
      </w:r>
      <w:r w:rsidR="00C56E94" w:rsidRPr="00765E9A">
        <w:rPr>
          <w:sz w:val="25"/>
          <w:szCs w:val="25"/>
        </w:rPr>
        <w:t xml:space="preserve">and submitted for Plan Review </w:t>
      </w:r>
      <w:r w:rsidR="003D5D44" w:rsidRPr="00765E9A">
        <w:rPr>
          <w:sz w:val="25"/>
          <w:szCs w:val="25"/>
        </w:rPr>
        <w:t xml:space="preserve">to </w:t>
      </w:r>
      <w:r w:rsidR="004D6E99" w:rsidRPr="00765E9A">
        <w:rPr>
          <w:sz w:val="25"/>
          <w:szCs w:val="25"/>
        </w:rPr>
        <w:t>Fac</w:t>
      </w:r>
      <w:r w:rsidR="004D6E99">
        <w:rPr>
          <w:sz w:val="25"/>
          <w:szCs w:val="25"/>
        </w:rPr>
        <w:t>i</w:t>
      </w:r>
      <w:r w:rsidR="004D6E99" w:rsidRPr="00765E9A">
        <w:rPr>
          <w:sz w:val="25"/>
          <w:szCs w:val="25"/>
        </w:rPr>
        <w:t>lities</w:t>
      </w:r>
      <w:r w:rsidR="00C56E94" w:rsidRPr="00765E9A">
        <w:rPr>
          <w:sz w:val="25"/>
          <w:szCs w:val="25"/>
        </w:rPr>
        <w:t xml:space="preserve"> Services prior to first inspection.</w:t>
      </w:r>
    </w:p>
    <w:p w14:paraId="75D05872" w14:textId="0AAF7CCB" w:rsidR="009A72DC" w:rsidRPr="00765E9A" w:rsidRDefault="00D7128E" w:rsidP="00D8428E">
      <w:pPr>
        <w:spacing w:line="240" w:lineRule="auto"/>
        <w:ind w:left="360"/>
        <w:rPr>
          <w:sz w:val="25"/>
          <w:szCs w:val="25"/>
        </w:rPr>
      </w:pPr>
      <w:r w:rsidRPr="00765E9A">
        <w:rPr>
          <w:sz w:val="25"/>
          <w:szCs w:val="25"/>
        </w:rPr>
        <w:t xml:space="preserve">Load Study requirements are based on the </w:t>
      </w:r>
      <w:r w:rsidRPr="00765E9A">
        <w:rPr>
          <w:i/>
          <w:iCs/>
          <w:sz w:val="25"/>
          <w:szCs w:val="25"/>
          <w:u w:val="single"/>
        </w:rPr>
        <w:t>maximum</w:t>
      </w:r>
      <w:r w:rsidR="005A7687" w:rsidRPr="00765E9A">
        <w:rPr>
          <w:i/>
          <w:iCs/>
          <w:sz w:val="25"/>
          <w:szCs w:val="25"/>
          <w:u w:val="single"/>
        </w:rPr>
        <w:t xml:space="preserve"> phase value</w:t>
      </w:r>
      <w:r w:rsidR="005A7687" w:rsidRPr="00765E9A">
        <w:rPr>
          <w:sz w:val="25"/>
          <w:szCs w:val="25"/>
        </w:rPr>
        <w:t xml:space="preserve"> of</w:t>
      </w:r>
      <w:r w:rsidRPr="00765E9A">
        <w:rPr>
          <w:sz w:val="25"/>
          <w:szCs w:val="25"/>
        </w:rPr>
        <w:t xml:space="preserve"> </w:t>
      </w:r>
      <w:r w:rsidRPr="00765E9A">
        <w:rPr>
          <w:b/>
          <w:bCs/>
          <w:sz w:val="25"/>
          <w:szCs w:val="25"/>
        </w:rPr>
        <w:t>Expected Panel Capacity</w:t>
      </w:r>
      <w:r w:rsidRPr="00765E9A">
        <w:rPr>
          <w:sz w:val="25"/>
          <w:szCs w:val="25"/>
        </w:rPr>
        <w:t xml:space="preserve">. Expected Panel Capacity is equal to the </w:t>
      </w:r>
      <w:r w:rsidRPr="00765E9A">
        <w:rPr>
          <w:b/>
          <w:bCs/>
          <w:sz w:val="25"/>
          <w:szCs w:val="25"/>
        </w:rPr>
        <w:t>Expected Load</w:t>
      </w:r>
      <w:r w:rsidRPr="00765E9A">
        <w:rPr>
          <w:sz w:val="25"/>
          <w:szCs w:val="25"/>
        </w:rPr>
        <w:t xml:space="preserve"> </w:t>
      </w:r>
      <w:r w:rsidR="004D6E99">
        <w:rPr>
          <w:sz w:val="25"/>
          <w:szCs w:val="25"/>
        </w:rPr>
        <w:t xml:space="preserve">(Anticipated new load) </w:t>
      </w:r>
      <w:r w:rsidRPr="00765E9A">
        <w:rPr>
          <w:sz w:val="25"/>
          <w:szCs w:val="25"/>
        </w:rPr>
        <w:t xml:space="preserve">divided by </w:t>
      </w:r>
      <w:r w:rsidRPr="00765E9A">
        <w:rPr>
          <w:b/>
          <w:bCs/>
          <w:sz w:val="25"/>
          <w:szCs w:val="25"/>
        </w:rPr>
        <w:t>Panel Capacity</w:t>
      </w:r>
      <w:r w:rsidRPr="00765E9A">
        <w:rPr>
          <w:sz w:val="25"/>
          <w:szCs w:val="25"/>
        </w:rPr>
        <w:t xml:space="preserve">. Expected Load is the sum of the Current Load and </w:t>
      </w:r>
      <w:r w:rsidR="00C56E94" w:rsidRPr="00765E9A">
        <w:rPr>
          <w:sz w:val="25"/>
          <w:szCs w:val="25"/>
        </w:rPr>
        <w:t xml:space="preserve">Proposed Additional </w:t>
      </w:r>
      <w:r w:rsidRPr="00765E9A">
        <w:rPr>
          <w:sz w:val="25"/>
          <w:szCs w:val="25"/>
        </w:rPr>
        <w:t>Load.</w:t>
      </w:r>
      <w:bookmarkEnd w:id="0"/>
      <w:r w:rsidR="00EA5532" w:rsidRPr="00765E9A">
        <w:rPr>
          <w:sz w:val="25"/>
          <w:szCs w:val="25"/>
        </w:rPr>
        <w:t xml:space="preserve"> </w:t>
      </w:r>
      <w:r w:rsidR="005E7AAA" w:rsidRPr="00765E9A">
        <w:rPr>
          <w:sz w:val="25"/>
          <w:szCs w:val="25"/>
        </w:rPr>
        <w:t>If</w:t>
      </w:r>
      <w:r w:rsidR="00EA5532" w:rsidRPr="00765E9A">
        <w:rPr>
          <w:sz w:val="25"/>
          <w:szCs w:val="25"/>
        </w:rPr>
        <w:t xml:space="preserve"> the </w:t>
      </w:r>
      <w:r w:rsidR="005E7AAA" w:rsidRPr="00765E9A">
        <w:rPr>
          <w:sz w:val="25"/>
          <w:szCs w:val="25"/>
        </w:rPr>
        <w:t>Expected Load is 50% or less</w:t>
      </w:r>
      <w:r w:rsidR="00C56E94" w:rsidRPr="00765E9A">
        <w:rPr>
          <w:sz w:val="25"/>
          <w:szCs w:val="25"/>
        </w:rPr>
        <w:t xml:space="preserve"> of the Expected Panel Capacity</w:t>
      </w:r>
      <w:r w:rsidR="005E7AAA" w:rsidRPr="00765E9A">
        <w:rPr>
          <w:sz w:val="25"/>
          <w:szCs w:val="25"/>
        </w:rPr>
        <w:t xml:space="preserve">, no </w:t>
      </w:r>
      <w:proofErr w:type="gramStart"/>
      <w:r w:rsidR="00746124" w:rsidRPr="00765E9A">
        <w:rPr>
          <w:sz w:val="25"/>
          <w:szCs w:val="25"/>
          <w:highlight w:val="yellow"/>
        </w:rPr>
        <w:t>3 or 30 day</w:t>
      </w:r>
      <w:proofErr w:type="gramEnd"/>
      <w:r w:rsidR="00746124" w:rsidRPr="00765E9A">
        <w:rPr>
          <w:sz w:val="25"/>
          <w:szCs w:val="25"/>
        </w:rPr>
        <w:t xml:space="preserve"> </w:t>
      </w:r>
      <w:r w:rsidR="005E7AAA" w:rsidRPr="00765E9A">
        <w:rPr>
          <w:sz w:val="25"/>
          <w:szCs w:val="25"/>
        </w:rPr>
        <w:t>load study will be required</w:t>
      </w:r>
      <w:r w:rsidR="00746124" w:rsidRPr="00765E9A">
        <w:rPr>
          <w:sz w:val="25"/>
          <w:szCs w:val="25"/>
        </w:rPr>
        <w:t xml:space="preserve">.  </w:t>
      </w:r>
      <w:r w:rsidR="00746124" w:rsidRPr="00765E9A">
        <w:rPr>
          <w:sz w:val="25"/>
          <w:szCs w:val="25"/>
          <w:highlight w:val="yellow"/>
        </w:rPr>
        <w:t>The data from the initial investigation will suffice.</w:t>
      </w:r>
      <w:r w:rsidR="00746124" w:rsidRPr="00765E9A">
        <w:rPr>
          <w:sz w:val="25"/>
          <w:szCs w:val="25"/>
        </w:rPr>
        <w:t xml:space="preserve"> </w:t>
      </w:r>
      <w:r w:rsidR="005E7AAA" w:rsidRPr="00765E9A">
        <w:rPr>
          <w:sz w:val="25"/>
          <w:szCs w:val="25"/>
        </w:rPr>
        <w:t xml:space="preserve"> If </w:t>
      </w:r>
      <w:r w:rsidR="005E0495" w:rsidRPr="00765E9A">
        <w:rPr>
          <w:sz w:val="25"/>
          <w:szCs w:val="25"/>
        </w:rPr>
        <w:t xml:space="preserve">the </w:t>
      </w:r>
      <w:r w:rsidR="005E7AAA" w:rsidRPr="00765E9A">
        <w:rPr>
          <w:sz w:val="25"/>
          <w:szCs w:val="25"/>
        </w:rPr>
        <w:t xml:space="preserve">Expected Load is </w:t>
      </w:r>
      <w:r w:rsidR="00C56E94" w:rsidRPr="00765E9A">
        <w:rPr>
          <w:sz w:val="25"/>
          <w:szCs w:val="25"/>
        </w:rPr>
        <w:t xml:space="preserve">between </w:t>
      </w:r>
      <w:r w:rsidR="005E7AAA" w:rsidRPr="00765E9A">
        <w:rPr>
          <w:sz w:val="25"/>
          <w:szCs w:val="25"/>
        </w:rPr>
        <w:t>50%</w:t>
      </w:r>
      <w:r w:rsidR="00C56E94" w:rsidRPr="00765E9A">
        <w:rPr>
          <w:sz w:val="25"/>
          <w:szCs w:val="25"/>
        </w:rPr>
        <w:t xml:space="preserve"> and 65</w:t>
      </w:r>
      <w:r w:rsidR="005E7AAA" w:rsidRPr="00765E9A">
        <w:rPr>
          <w:sz w:val="25"/>
          <w:szCs w:val="25"/>
        </w:rPr>
        <w:t xml:space="preserve">% </w:t>
      </w:r>
      <w:r w:rsidR="00C56E94" w:rsidRPr="00765E9A">
        <w:rPr>
          <w:sz w:val="25"/>
          <w:szCs w:val="25"/>
        </w:rPr>
        <w:t xml:space="preserve">of the Expected Panel Capacity </w:t>
      </w:r>
      <w:r w:rsidR="005E7AAA" w:rsidRPr="00765E9A">
        <w:rPr>
          <w:sz w:val="25"/>
          <w:szCs w:val="25"/>
        </w:rPr>
        <w:t xml:space="preserve">a </w:t>
      </w:r>
      <w:r w:rsidR="005E7AAA" w:rsidRPr="00765E9A">
        <w:rPr>
          <w:b/>
          <w:bCs/>
          <w:sz w:val="25"/>
          <w:szCs w:val="25"/>
        </w:rPr>
        <w:t>3-Day Load Study</w:t>
      </w:r>
      <w:r w:rsidR="005E7AAA" w:rsidRPr="00765E9A">
        <w:rPr>
          <w:sz w:val="25"/>
          <w:szCs w:val="25"/>
        </w:rPr>
        <w:t xml:space="preserve"> will be required. If the Expected Load is </w:t>
      </w:r>
      <w:r w:rsidR="00C56E94" w:rsidRPr="00765E9A">
        <w:rPr>
          <w:sz w:val="25"/>
          <w:szCs w:val="25"/>
        </w:rPr>
        <w:t xml:space="preserve">between </w:t>
      </w:r>
      <w:r w:rsidR="005E7AAA" w:rsidRPr="00765E9A">
        <w:rPr>
          <w:sz w:val="25"/>
          <w:szCs w:val="25"/>
        </w:rPr>
        <w:t>65%</w:t>
      </w:r>
      <w:r w:rsidR="00C56E94" w:rsidRPr="00765E9A">
        <w:rPr>
          <w:sz w:val="25"/>
          <w:szCs w:val="25"/>
        </w:rPr>
        <w:t xml:space="preserve"> and </w:t>
      </w:r>
      <w:r w:rsidR="005E7AAA" w:rsidRPr="00765E9A">
        <w:rPr>
          <w:sz w:val="25"/>
          <w:szCs w:val="25"/>
        </w:rPr>
        <w:t>77%</w:t>
      </w:r>
      <w:r w:rsidR="00C56E94" w:rsidRPr="00765E9A">
        <w:rPr>
          <w:sz w:val="25"/>
          <w:szCs w:val="25"/>
        </w:rPr>
        <w:t xml:space="preserve"> of the Expected Panel Capacity</w:t>
      </w:r>
      <w:r w:rsidR="005E7AAA" w:rsidRPr="00765E9A">
        <w:rPr>
          <w:sz w:val="25"/>
          <w:szCs w:val="25"/>
        </w:rPr>
        <w:t>, a</w:t>
      </w:r>
      <w:r w:rsidR="005E7AAA" w:rsidRPr="00765E9A">
        <w:rPr>
          <w:b/>
          <w:bCs/>
          <w:sz w:val="25"/>
          <w:szCs w:val="25"/>
        </w:rPr>
        <w:t xml:space="preserve"> 30-Day Metered Load Study</w:t>
      </w:r>
      <w:r w:rsidR="005E7AAA" w:rsidRPr="00765E9A">
        <w:rPr>
          <w:sz w:val="25"/>
          <w:szCs w:val="25"/>
        </w:rPr>
        <w:t xml:space="preserve"> will be required. If Expected Load is over 77%</w:t>
      </w:r>
      <w:r w:rsidR="00FB1B10">
        <w:rPr>
          <w:sz w:val="25"/>
          <w:szCs w:val="25"/>
        </w:rPr>
        <w:t>,</w:t>
      </w:r>
      <w:r w:rsidR="005E7AAA" w:rsidRPr="00765E9A">
        <w:rPr>
          <w:sz w:val="25"/>
          <w:szCs w:val="25"/>
        </w:rPr>
        <w:t xml:space="preserve"> please consult Facilities Services.</w:t>
      </w:r>
      <w:r w:rsidR="00C86D2D" w:rsidRPr="00765E9A">
        <w:rPr>
          <w:sz w:val="25"/>
          <w:szCs w:val="25"/>
        </w:rPr>
        <w:t xml:space="preserve"> See page 2 for the load study requirements.</w:t>
      </w:r>
      <w:r w:rsidR="00B90AE8" w:rsidRPr="00765E9A">
        <w:rPr>
          <w:sz w:val="25"/>
          <w:szCs w:val="25"/>
        </w:rPr>
        <w:t xml:space="preserve"> </w:t>
      </w:r>
    </w:p>
    <w:p w14:paraId="7864ADD5" w14:textId="23C2786A" w:rsidR="005A7687" w:rsidRPr="00765E9A" w:rsidRDefault="005A7687" w:rsidP="00D8428E">
      <w:pPr>
        <w:spacing w:line="240" w:lineRule="auto"/>
        <w:ind w:left="360"/>
        <w:rPr>
          <w:sz w:val="25"/>
          <w:szCs w:val="25"/>
        </w:rPr>
      </w:pPr>
      <w:bookmarkStart w:id="1" w:name="_Hlk162946953"/>
      <w:r w:rsidRPr="00765E9A">
        <w:rPr>
          <w:sz w:val="25"/>
          <w:szCs w:val="25"/>
        </w:rPr>
        <w:t>Any identified issues with the panel, including lose or disconnected wires</w:t>
      </w:r>
      <w:r w:rsidR="00B36E46" w:rsidRPr="00765E9A">
        <w:rPr>
          <w:sz w:val="25"/>
          <w:szCs w:val="25"/>
        </w:rPr>
        <w:t xml:space="preserve">, shall be documented and forwarded to Facilities Services prior to start of work. </w:t>
      </w:r>
      <w:r w:rsidRPr="00765E9A">
        <w:rPr>
          <w:sz w:val="25"/>
          <w:szCs w:val="25"/>
        </w:rPr>
        <w:t xml:space="preserve">If </w:t>
      </w:r>
      <w:r w:rsidRPr="00765E9A">
        <w:rPr>
          <w:b/>
          <w:bCs/>
          <w:sz w:val="25"/>
          <w:szCs w:val="25"/>
        </w:rPr>
        <w:t>Voltage Check</w:t>
      </w:r>
      <w:r w:rsidRPr="00765E9A">
        <w:rPr>
          <w:sz w:val="25"/>
          <w:szCs w:val="25"/>
        </w:rPr>
        <w:t xml:space="preserve"> identifies any phase is more than </w:t>
      </w:r>
      <w:r w:rsidR="004D68F1" w:rsidRPr="00765E9A">
        <w:rPr>
          <w:sz w:val="25"/>
          <w:szCs w:val="25"/>
        </w:rPr>
        <w:t>3</w:t>
      </w:r>
      <w:r w:rsidRPr="00765E9A">
        <w:rPr>
          <w:sz w:val="25"/>
          <w:szCs w:val="25"/>
          <w:highlight w:val="yellow"/>
        </w:rPr>
        <w:t xml:space="preserve">% </w:t>
      </w:r>
      <w:r w:rsidR="002B72EE" w:rsidRPr="00765E9A">
        <w:rPr>
          <w:sz w:val="25"/>
          <w:szCs w:val="25"/>
          <w:highlight w:val="yellow"/>
        </w:rPr>
        <w:t xml:space="preserve">different </w:t>
      </w:r>
      <w:r w:rsidRPr="00765E9A">
        <w:rPr>
          <w:strike/>
          <w:sz w:val="25"/>
          <w:szCs w:val="25"/>
          <w:highlight w:val="yellow"/>
        </w:rPr>
        <w:t>less</w:t>
      </w:r>
      <w:r w:rsidRPr="00765E9A">
        <w:rPr>
          <w:sz w:val="25"/>
          <w:szCs w:val="25"/>
        </w:rPr>
        <w:t xml:space="preserve"> than the other phases notify Facilities Services. If </w:t>
      </w:r>
      <w:r w:rsidRPr="00765E9A">
        <w:rPr>
          <w:b/>
          <w:bCs/>
          <w:sz w:val="25"/>
          <w:szCs w:val="25"/>
        </w:rPr>
        <w:t>Load Check</w:t>
      </w:r>
      <w:r w:rsidRPr="00765E9A">
        <w:rPr>
          <w:sz w:val="25"/>
          <w:szCs w:val="25"/>
        </w:rPr>
        <w:t xml:space="preserve"> identifies an Unbalanced Load on the panel all effort should be made when adding new load to balance panel load. </w:t>
      </w:r>
    </w:p>
    <w:bookmarkEnd w:id="1"/>
    <w:p w14:paraId="26900CB2" w14:textId="1857B4BD" w:rsidR="004D6E99" w:rsidRPr="00FB1B10" w:rsidRDefault="00614B55" w:rsidP="00FB1B10">
      <w:pPr>
        <w:spacing w:line="240" w:lineRule="auto"/>
        <w:ind w:left="360"/>
        <w:rPr>
          <w:sz w:val="25"/>
          <w:szCs w:val="25"/>
        </w:rPr>
      </w:pPr>
      <w:r w:rsidRPr="00765E9A">
        <w:rPr>
          <w:sz w:val="25"/>
          <w:szCs w:val="25"/>
        </w:rPr>
        <w:t xml:space="preserve">The 3-Day </w:t>
      </w:r>
      <w:r w:rsidR="002F7369" w:rsidRPr="00765E9A">
        <w:rPr>
          <w:sz w:val="25"/>
          <w:szCs w:val="25"/>
        </w:rPr>
        <w:t>&amp;</w:t>
      </w:r>
      <w:r w:rsidRPr="00765E9A">
        <w:rPr>
          <w:sz w:val="25"/>
          <w:szCs w:val="25"/>
        </w:rPr>
        <w:t xml:space="preserve"> 30-Day Metered Load Study</w:t>
      </w:r>
      <w:r w:rsidR="002F7369" w:rsidRPr="00765E9A">
        <w:rPr>
          <w:sz w:val="25"/>
          <w:szCs w:val="25"/>
        </w:rPr>
        <w:t xml:space="preserve"> summary</w:t>
      </w:r>
      <w:r w:rsidRPr="00765E9A">
        <w:rPr>
          <w:sz w:val="25"/>
          <w:szCs w:val="25"/>
        </w:rPr>
        <w:t xml:space="preserve"> is to be documented on the </w:t>
      </w:r>
      <w:r w:rsidR="002F7369" w:rsidRPr="00765E9A">
        <w:rPr>
          <w:sz w:val="25"/>
          <w:szCs w:val="25"/>
        </w:rPr>
        <w:t xml:space="preserve">Panel Data </w:t>
      </w:r>
      <w:r w:rsidR="00901CF4" w:rsidRPr="00765E9A">
        <w:rPr>
          <w:sz w:val="25"/>
          <w:szCs w:val="25"/>
          <w:highlight w:val="yellow"/>
        </w:rPr>
        <w:t>Spreads</w:t>
      </w:r>
      <w:r w:rsidR="002F7369" w:rsidRPr="00765E9A">
        <w:rPr>
          <w:sz w:val="25"/>
          <w:szCs w:val="25"/>
          <w:highlight w:val="yellow"/>
        </w:rPr>
        <w:t>heet</w:t>
      </w:r>
      <w:r w:rsidR="002F7369" w:rsidRPr="00765E9A">
        <w:rPr>
          <w:sz w:val="25"/>
          <w:szCs w:val="25"/>
        </w:rPr>
        <w:t>.</w:t>
      </w:r>
      <w:r w:rsidR="00901CF4" w:rsidRPr="00765E9A">
        <w:rPr>
          <w:sz w:val="25"/>
          <w:szCs w:val="25"/>
        </w:rPr>
        <w:t xml:space="preserve">  </w:t>
      </w:r>
      <w:r w:rsidR="00901CF4" w:rsidRPr="00765E9A">
        <w:rPr>
          <w:sz w:val="25"/>
          <w:szCs w:val="25"/>
          <w:highlight w:val="yellow"/>
        </w:rPr>
        <w:t>There is a tab for entering the 3</w:t>
      </w:r>
      <w:r w:rsidR="00FB1B10">
        <w:rPr>
          <w:sz w:val="25"/>
          <w:szCs w:val="25"/>
          <w:highlight w:val="yellow"/>
        </w:rPr>
        <w:t>-D</w:t>
      </w:r>
      <w:r w:rsidR="00901CF4" w:rsidRPr="00765E9A">
        <w:rPr>
          <w:sz w:val="25"/>
          <w:szCs w:val="25"/>
          <w:highlight w:val="yellow"/>
        </w:rPr>
        <w:t>ay data.  30</w:t>
      </w:r>
      <w:r w:rsidR="00FB1B10">
        <w:rPr>
          <w:sz w:val="25"/>
          <w:szCs w:val="25"/>
          <w:highlight w:val="yellow"/>
        </w:rPr>
        <w:t>-D</w:t>
      </w:r>
      <w:r w:rsidR="00901CF4" w:rsidRPr="00765E9A">
        <w:rPr>
          <w:sz w:val="25"/>
          <w:szCs w:val="25"/>
          <w:highlight w:val="yellow"/>
        </w:rPr>
        <w:t>ay data can be submitted as a separate file.</w:t>
      </w:r>
      <w:r w:rsidR="00901CF4" w:rsidRPr="00765E9A">
        <w:rPr>
          <w:sz w:val="25"/>
          <w:szCs w:val="25"/>
        </w:rPr>
        <w:t xml:space="preserve"> </w:t>
      </w:r>
      <w:r w:rsidR="002F7369" w:rsidRPr="00765E9A">
        <w:rPr>
          <w:sz w:val="25"/>
          <w:szCs w:val="25"/>
        </w:rPr>
        <w:t xml:space="preserve"> The completed </w:t>
      </w:r>
      <w:r w:rsidR="002F7369" w:rsidRPr="00765E9A">
        <w:rPr>
          <w:b/>
          <w:bCs/>
          <w:sz w:val="25"/>
          <w:szCs w:val="25"/>
        </w:rPr>
        <w:t>Panel Data Sheet</w:t>
      </w:r>
      <w:r w:rsidR="002F7369" w:rsidRPr="00765E9A">
        <w:rPr>
          <w:sz w:val="25"/>
          <w:szCs w:val="25"/>
        </w:rPr>
        <w:t xml:space="preserve">, </w:t>
      </w:r>
      <w:bookmarkStart w:id="2" w:name="_Hlk88051681"/>
      <w:r w:rsidR="002F7369" w:rsidRPr="00765E9A">
        <w:rPr>
          <w:b/>
          <w:bCs/>
          <w:sz w:val="25"/>
          <w:szCs w:val="25"/>
        </w:rPr>
        <w:t>Photo Documentation</w:t>
      </w:r>
      <w:bookmarkEnd w:id="2"/>
      <w:r w:rsidR="002F7369" w:rsidRPr="00765E9A">
        <w:rPr>
          <w:sz w:val="25"/>
          <w:szCs w:val="25"/>
        </w:rPr>
        <w:t xml:space="preserve">, and the </w:t>
      </w:r>
      <w:r w:rsidR="002F7369" w:rsidRPr="00765E9A">
        <w:rPr>
          <w:b/>
          <w:bCs/>
          <w:sz w:val="25"/>
          <w:szCs w:val="25"/>
        </w:rPr>
        <w:t xml:space="preserve">Load Study Log </w:t>
      </w:r>
      <w:r w:rsidR="002F7369" w:rsidRPr="00765E9A">
        <w:rPr>
          <w:sz w:val="25"/>
          <w:szCs w:val="25"/>
        </w:rPr>
        <w:t>shall be uploaded to the Project Folder in BIM 360 and submitted for Plan Review by Fac</w:t>
      </w:r>
      <w:r w:rsidR="00FB1B10">
        <w:rPr>
          <w:sz w:val="25"/>
          <w:szCs w:val="25"/>
        </w:rPr>
        <w:t>i</w:t>
      </w:r>
      <w:r w:rsidR="002F7369" w:rsidRPr="00765E9A">
        <w:rPr>
          <w:sz w:val="25"/>
          <w:szCs w:val="25"/>
        </w:rPr>
        <w:t>l</w:t>
      </w:r>
      <w:r w:rsidR="00FB1B10">
        <w:rPr>
          <w:sz w:val="25"/>
          <w:szCs w:val="25"/>
        </w:rPr>
        <w:t>i</w:t>
      </w:r>
      <w:r w:rsidR="002F7369" w:rsidRPr="00765E9A">
        <w:rPr>
          <w:sz w:val="25"/>
          <w:szCs w:val="25"/>
        </w:rPr>
        <w:t>ties Services</w:t>
      </w:r>
      <w:r w:rsidR="00F719AC" w:rsidRPr="00765E9A">
        <w:rPr>
          <w:sz w:val="25"/>
          <w:szCs w:val="25"/>
        </w:rPr>
        <w:t xml:space="preserve"> prior to first inspection. </w:t>
      </w:r>
      <w:r w:rsidR="00F719AC" w:rsidRPr="00765E9A">
        <w:rPr>
          <w:b/>
          <w:bCs/>
          <w:sz w:val="25"/>
          <w:szCs w:val="25"/>
        </w:rPr>
        <w:t>Updated Panel Schedule</w:t>
      </w:r>
      <w:r w:rsidR="00F719AC" w:rsidRPr="00765E9A">
        <w:rPr>
          <w:sz w:val="25"/>
          <w:szCs w:val="25"/>
        </w:rPr>
        <w:t xml:space="preserve"> shall be completed using provided Panel Schedule Template. Prior to final inspection, Updated Panel Schedule must be uploaded to the Project Folder in BIM 360 and</w:t>
      </w:r>
      <w:r w:rsidR="00C56E94" w:rsidRPr="00765E9A">
        <w:rPr>
          <w:sz w:val="25"/>
          <w:szCs w:val="25"/>
        </w:rPr>
        <w:t xml:space="preserve"> hard copy</w:t>
      </w:r>
      <w:r w:rsidR="00F719AC" w:rsidRPr="00765E9A">
        <w:rPr>
          <w:sz w:val="25"/>
          <w:szCs w:val="25"/>
        </w:rPr>
        <w:t xml:space="preserve"> </w:t>
      </w:r>
      <w:r w:rsidR="00C56E94" w:rsidRPr="00765E9A">
        <w:rPr>
          <w:sz w:val="25"/>
          <w:szCs w:val="25"/>
        </w:rPr>
        <w:t>posted in the panel</w:t>
      </w:r>
      <w:r w:rsidR="00F719AC" w:rsidRPr="00765E9A">
        <w:rPr>
          <w:sz w:val="25"/>
          <w:szCs w:val="25"/>
        </w:rPr>
        <w:t>.</w:t>
      </w:r>
      <w:r w:rsidR="00765E9A" w:rsidRPr="00765E9A">
        <w:rPr>
          <w:sz w:val="25"/>
          <w:szCs w:val="25"/>
        </w:rPr>
        <w:t xml:space="preserve">  </w:t>
      </w:r>
    </w:p>
    <w:p w14:paraId="4ACE8F11" w14:textId="34FE8789" w:rsidR="00B90AE8" w:rsidRPr="00765E9A" w:rsidRDefault="00765E9A" w:rsidP="00D8428E">
      <w:pPr>
        <w:spacing w:line="240" w:lineRule="auto"/>
        <w:ind w:left="360"/>
        <w:rPr>
          <w:sz w:val="25"/>
          <w:szCs w:val="25"/>
        </w:rPr>
      </w:pPr>
      <w:r w:rsidRPr="00765E9A">
        <w:rPr>
          <w:b/>
          <w:bCs/>
          <w:sz w:val="25"/>
          <w:szCs w:val="25"/>
          <w:highlight w:val="yellow"/>
        </w:rPr>
        <w:t>NOTE:</w:t>
      </w:r>
      <w:r w:rsidRPr="00765E9A">
        <w:rPr>
          <w:sz w:val="25"/>
          <w:szCs w:val="25"/>
          <w:highlight w:val="yellow"/>
        </w:rPr>
        <w:t xml:space="preserve">  We upload the panel data sheet, load study log and updated panel schedule into our database to track assets and maintenance of assets.  To do this upload successfully we need to have these as Microsoft Excel files.  We can convert our templates back from </w:t>
      </w:r>
      <w:proofErr w:type="gramStart"/>
      <w:r w:rsidRPr="00765E9A">
        <w:rPr>
          <w:sz w:val="25"/>
          <w:szCs w:val="25"/>
          <w:highlight w:val="yellow"/>
        </w:rPr>
        <w:t>pdf’s</w:t>
      </w:r>
      <w:proofErr w:type="gramEnd"/>
      <w:r w:rsidRPr="00765E9A">
        <w:rPr>
          <w:sz w:val="25"/>
          <w:szCs w:val="25"/>
          <w:highlight w:val="yellow"/>
        </w:rPr>
        <w:t xml:space="preserve"> to Excel files.  </w:t>
      </w:r>
      <w:r w:rsidRPr="00765E9A">
        <w:rPr>
          <w:b/>
          <w:bCs/>
          <w:sz w:val="25"/>
          <w:szCs w:val="25"/>
          <w:highlight w:val="yellow"/>
        </w:rPr>
        <w:t>DO NOT</w:t>
      </w:r>
      <w:r w:rsidRPr="00765E9A">
        <w:rPr>
          <w:sz w:val="25"/>
          <w:szCs w:val="25"/>
          <w:highlight w:val="yellow"/>
        </w:rPr>
        <w:t xml:space="preserve"> </w:t>
      </w:r>
      <w:r w:rsidR="00FB1B10">
        <w:rPr>
          <w:sz w:val="25"/>
          <w:szCs w:val="25"/>
          <w:highlight w:val="yellow"/>
        </w:rPr>
        <w:t xml:space="preserve">submit to the project </w:t>
      </w:r>
      <w:r w:rsidRPr="00765E9A">
        <w:rPr>
          <w:sz w:val="25"/>
          <w:szCs w:val="25"/>
          <w:highlight w:val="yellow"/>
        </w:rPr>
        <w:t xml:space="preserve">this information on documents with contractor letterheads.  The physical copy of the panel schedule that is posted in the panel </w:t>
      </w:r>
      <w:r w:rsidR="00564D7A">
        <w:rPr>
          <w:sz w:val="25"/>
          <w:szCs w:val="25"/>
          <w:highlight w:val="yellow"/>
        </w:rPr>
        <w:t>needs to be the UF version from the Template spreadsheet</w:t>
      </w:r>
      <w:r w:rsidR="00FB1B10">
        <w:rPr>
          <w:sz w:val="25"/>
          <w:szCs w:val="25"/>
          <w:highlight w:val="yellow"/>
        </w:rPr>
        <w:t xml:space="preserve"> with all information filled out. </w:t>
      </w:r>
      <w:r w:rsidRPr="00765E9A">
        <w:rPr>
          <w:sz w:val="25"/>
          <w:szCs w:val="25"/>
        </w:rPr>
        <w:t xml:space="preserve">    </w:t>
      </w:r>
    </w:p>
    <w:p w14:paraId="6D2409AF" w14:textId="41EDEEC4" w:rsidR="004A125C" w:rsidRDefault="00D8428E" w:rsidP="00BC6CE8">
      <w:pPr>
        <w:spacing w:after="0" w:line="240" w:lineRule="auto"/>
        <w:rPr>
          <w:rFonts w:ascii="Calibri" w:hAnsi="Calibri" w:cs="Calibri"/>
          <w:b/>
          <w:bCs/>
          <w:sz w:val="36"/>
          <w:szCs w:val="36"/>
        </w:rPr>
      </w:pPr>
      <w:r>
        <w:rPr>
          <w:rFonts w:ascii="Calibri" w:hAnsi="Calibri" w:cs="Calibri"/>
          <w:b/>
          <w:bCs/>
          <w:sz w:val="36"/>
          <w:szCs w:val="36"/>
        </w:rPr>
        <w:lastRenderedPageBreak/>
        <w:t>D</w:t>
      </w:r>
      <w:r w:rsidR="004A125C" w:rsidRPr="007E5964">
        <w:rPr>
          <w:rFonts w:ascii="Calibri" w:hAnsi="Calibri" w:cs="Calibri"/>
          <w:b/>
          <w:bCs/>
          <w:sz w:val="36"/>
          <w:szCs w:val="36"/>
        </w:rPr>
        <w:t>efinitions</w:t>
      </w:r>
    </w:p>
    <w:p w14:paraId="13AB561C" w14:textId="77777777" w:rsidR="007E5964" w:rsidRPr="007E5964" w:rsidRDefault="007E5964" w:rsidP="00BC6CE8">
      <w:pPr>
        <w:spacing w:after="0" w:line="240" w:lineRule="auto"/>
        <w:rPr>
          <w:rFonts w:ascii="Calibri" w:hAnsi="Calibri" w:cs="Calibri"/>
          <w:b/>
          <w:bCs/>
          <w:sz w:val="36"/>
          <w:szCs w:val="36"/>
        </w:rPr>
      </w:pPr>
    </w:p>
    <w:p w14:paraId="29E6A065" w14:textId="15FEF443" w:rsidR="005E0495" w:rsidRDefault="005E0495" w:rsidP="005E0495">
      <w:pPr>
        <w:spacing w:after="0" w:line="240" w:lineRule="auto"/>
      </w:pPr>
      <w:r w:rsidRPr="004C5E97">
        <w:rPr>
          <w:b/>
          <w:bCs/>
          <w:u w:val="single"/>
        </w:rPr>
        <w:t>3-Day:</w:t>
      </w:r>
      <w:r w:rsidRPr="004C5E97">
        <w:t xml:space="preserve"> </w:t>
      </w:r>
      <w:r>
        <w:t>Entails</w:t>
      </w:r>
      <w:r w:rsidRPr="004C5E97">
        <w:t xml:space="preserve"> measuring the amperage of each phase of the panel, 4 times per day (8am, 11am, 2pm, &amp; 4pm) for 3 days (Monday – Friday</w:t>
      </w:r>
      <w:r w:rsidR="00901CF4">
        <w:t xml:space="preserve">, </w:t>
      </w:r>
      <w:r w:rsidR="00901CF4" w:rsidRPr="0025149D">
        <w:rPr>
          <w:highlight w:val="yellow"/>
        </w:rPr>
        <w:t>Non holidays or major breaks</w:t>
      </w:r>
      <w:r w:rsidR="0025149D">
        <w:t xml:space="preserve"> (</w:t>
      </w:r>
      <w:r w:rsidR="0025149D" w:rsidRPr="0025149D">
        <w:rPr>
          <w:highlight w:val="yellow"/>
        </w:rPr>
        <w:t>i.e. the week between Christmas and New year cannot be used to collect data.)</w:t>
      </w:r>
      <w:r w:rsidRPr="004C5E97">
        <w:t>). The amperage will be recorded on the provided template noting the day and time for each reading.</w:t>
      </w:r>
    </w:p>
    <w:p w14:paraId="0FA404B5" w14:textId="77777777" w:rsidR="005E0495" w:rsidRDefault="005E0495" w:rsidP="005E0495">
      <w:pPr>
        <w:spacing w:after="0" w:line="240" w:lineRule="auto"/>
      </w:pPr>
      <w:r>
        <w:rPr>
          <w:b/>
          <w:bCs/>
          <w:u w:val="single"/>
        </w:rPr>
        <w:t>30-day</w:t>
      </w:r>
      <w:r w:rsidRPr="004C5E97">
        <w:rPr>
          <w:b/>
          <w:bCs/>
          <w:u w:val="single"/>
        </w:rPr>
        <w:t xml:space="preserve"> Load Study</w:t>
      </w:r>
      <w:r>
        <w:rPr>
          <w:b/>
          <w:bCs/>
          <w:u w:val="single"/>
        </w:rPr>
        <w:t xml:space="preserve">: </w:t>
      </w:r>
      <w:r>
        <w:t>Entails measure of the amperage on each phase of the panel for 30 consecutive days, excluding holidays.</w:t>
      </w:r>
    </w:p>
    <w:p w14:paraId="0E0DD573" w14:textId="77777777" w:rsidR="005E0495" w:rsidRPr="004A125C" w:rsidRDefault="005E0495" w:rsidP="005E0495">
      <w:pPr>
        <w:spacing w:after="0" w:line="240" w:lineRule="auto"/>
        <w:rPr>
          <w:rFonts w:ascii="Calibri" w:hAnsi="Calibri" w:cs="Calibri"/>
        </w:rPr>
      </w:pPr>
      <w:r w:rsidRPr="004A125C">
        <w:rPr>
          <w:rFonts w:ascii="Calibri" w:hAnsi="Calibri" w:cs="Calibri"/>
          <w:b/>
          <w:bCs/>
          <w:u w:val="single"/>
        </w:rPr>
        <w:t>Expected Load</w:t>
      </w:r>
      <w:r w:rsidRPr="004A125C">
        <w:rPr>
          <w:rFonts w:ascii="Calibri" w:hAnsi="Calibri" w:cs="Calibri"/>
        </w:rPr>
        <w:t>: Max reported amperage plus new amperage to be added.</w:t>
      </w:r>
    </w:p>
    <w:p w14:paraId="5D7B3833" w14:textId="77777777" w:rsidR="005E0495" w:rsidRPr="004A125C" w:rsidRDefault="005E0495" w:rsidP="005E0495">
      <w:pPr>
        <w:spacing w:after="0" w:line="240" w:lineRule="auto"/>
        <w:rPr>
          <w:rFonts w:ascii="Calibri" w:hAnsi="Calibri" w:cs="Calibri"/>
        </w:rPr>
      </w:pPr>
      <w:r w:rsidRPr="004A125C">
        <w:rPr>
          <w:rFonts w:ascii="Calibri" w:hAnsi="Calibri" w:cs="Calibri"/>
          <w:b/>
          <w:bCs/>
          <w:u w:val="single"/>
        </w:rPr>
        <w:t xml:space="preserve">Expected Panel Utilization: </w:t>
      </w:r>
      <w:r w:rsidRPr="004A125C">
        <w:rPr>
          <w:rFonts w:ascii="Calibri" w:hAnsi="Calibri" w:cs="Calibri"/>
        </w:rPr>
        <w:t>Percentage found by Total Expected Load divided by Total Panel Capacity</w:t>
      </w:r>
      <w:r>
        <w:rPr>
          <w:rFonts w:ascii="Calibri" w:hAnsi="Calibri" w:cs="Calibri"/>
        </w:rPr>
        <w:t>.</w:t>
      </w:r>
    </w:p>
    <w:p w14:paraId="52E75C78" w14:textId="77777777" w:rsidR="005E0495" w:rsidRDefault="005E0495" w:rsidP="005E0495">
      <w:pPr>
        <w:spacing w:after="0" w:line="240" w:lineRule="auto"/>
      </w:pPr>
      <w:r w:rsidRPr="001D6EB2">
        <w:rPr>
          <w:b/>
          <w:bCs/>
          <w:u w:val="single"/>
        </w:rPr>
        <w:t>Load Check</w:t>
      </w:r>
      <w:r>
        <w:t>: Instantaneous amp reading of each phase including neutral.</w:t>
      </w:r>
    </w:p>
    <w:p w14:paraId="1E23E534" w14:textId="77777777" w:rsidR="005E0495" w:rsidRDefault="005E0495" w:rsidP="005E0495">
      <w:pPr>
        <w:spacing w:after="0" w:line="240" w:lineRule="auto"/>
      </w:pPr>
      <w:r w:rsidRPr="00D841E5">
        <w:rPr>
          <w:b/>
          <w:bCs/>
          <w:u w:val="single"/>
        </w:rPr>
        <w:t xml:space="preserve">Load </w:t>
      </w:r>
      <w:r>
        <w:rPr>
          <w:b/>
          <w:bCs/>
          <w:u w:val="single"/>
        </w:rPr>
        <w:t>S</w:t>
      </w:r>
      <w:r w:rsidRPr="00D841E5">
        <w:rPr>
          <w:b/>
          <w:bCs/>
          <w:u w:val="single"/>
        </w:rPr>
        <w:t xml:space="preserve">tudy </w:t>
      </w:r>
      <w:r>
        <w:rPr>
          <w:b/>
          <w:bCs/>
          <w:u w:val="single"/>
        </w:rPr>
        <w:t>L</w:t>
      </w:r>
      <w:r w:rsidRPr="00D841E5">
        <w:rPr>
          <w:b/>
          <w:bCs/>
          <w:u w:val="single"/>
        </w:rPr>
        <w:t>og</w:t>
      </w:r>
      <w:r>
        <w:t>: The raw load study data information collected.</w:t>
      </w:r>
    </w:p>
    <w:p w14:paraId="7ACD0EC4" w14:textId="77777777" w:rsidR="005E0495" w:rsidRPr="004A125C" w:rsidRDefault="005E0495" w:rsidP="005E0495">
      <w:pPr>
        <w:spacing w:after="0" w:line="240" w:lineRule="auto"/>
        <w:rPr>
          <w:rFonts w:ascii="Calibri" w:hAnsi="Calibri" w:cs="Calibri"/>
        </w:rPr>
      </w:pPr>
      <w:r w:rsidRPr="004A125C">
        <w:rPr>
          <w:rFonts w:ascii="Calibri" w:hAnsi="Calibri" w:cs="Calibri"/>
          <w:b/>
          <w:bCs/>
          <w:u w:val="single"/>
        </w:rPr>
        <w:t xml:space="preserve">Panel Capacity: </w:t>
      </w:r>
      <w:r w:rsidRPr="004A125C">
        <w:rPr>
          <w:rFonts w:ascii="Calibri" w:hAnsi="Calibri" w:cs="Calibri"/>
        </w:rPr>
        <w:t xml:space="preserve">Size of Main Circuit Breaker or </w:t>
      </w:r>
      <w:r>
        <w:rPr>
          <w:rFonts w:ascii="Calibri" w:hAnsi="Calibri" w:cs="Calibri"/>
        </w:rPr>
        <w:t>F</w:t>
      </w:r>
      <w:r w:rsidRPr="004A125C">
        <w:rPr>
          <w:rFonts w:ascii="Calibri" w:hAnsi="Calibri" w:cs="Calibri"/>
        </w:rPr>
        <w:t>eeder Circuit Capacity, whichever is smaller</w:t>
      </w:r>
      <w:r>
        <w:rPr>
          <w:rFonts w:ascii="Calibri" w:hAnsi="Calibri" w:cs="Calibri"/>
        </w:rPr>
        <w:t>.</w:t>
      </w:r>
    </w:p>
    <w:p w14:paraId="066C4ECF" w14:textId="6F5DE2BB" w:rsidR="005E0495" w:rsidRDefault="005E0495" w:rsidP="005E0495">
      <w:pPr>
        <w:spacing w:after="0" w:line="240" w:lineRule="auto"/>
      </w:pPr>
      <w:r>
        <w:rPr>
          <w:b/>
          <w:bCs/>
          <w:u w:val="single"/>
        </w:rPr>
        <w:t>Panel Data Sheet:</w:t>
      </w:r>
      <w:r>
        <w:t xml:space="preserve"> Form provided by </w:t>
      </w:r>
      <w:r w:rsidR="00BE75C6">
        <w:t>F</w:t>
      </w:r>
      <w:r>
        <w:t>facilities Services documenting the attributes of the electrical panel.</w:t>
      </w:r>
    </w:p>
    <w:p w14:paraId="04181ECA" w14:textId="27AC6D30" w:rsidR="005E0495" w:rsidRDefault="005E0495" w:rsidP="005E0495">
      <w:pPr>
        <w:spacing w:after="0" w:line="240" w:lineRule="auto"/>
      </w:pPr>
      <w:r w:rsidRPr="00C57E01">
        <w:rPr>
          <w:b/>
          <w:bCs/>
          <w:u w:val="single"/>
        </w:rPr>
        <w:t>Photo Documentation</w:t>
      </w:r>
      <w:r w:rsidRPr="00C57E01">
        <w:rPr>
          <w:b/>
          <w:bCs/>
        </w:rPr>
        <w:t>:</w:t>
      </w:r>
      <w:r>
        <w:rPr>
          <w:b/>
          <w:bCs/>
        </w:rPr>
        <w:t xml:space="preserve"> </w:t>
      </w:r>
      <w:r w:rsidRPr="005821A5">
        <w:t>A</w:t>
      </w:r>
      <w:r>
        <w:rPr>
          <w:b/>
          <w:bCs/>
        </w:rPr>
        <w:t xml:space="preserve"> </w:t>
      </w:r>
      <w:r>
        <w:t>p</w:t>
      </w:r>
      <w:r w:rsidRPr="00D841E5">
        <w:t>hoto</w:t>
      </w:r>
      <w:r>
        <w:t xml:space="preserve"> of the Name Plate of the panel if present, photo of the breakers and a photo of the existing panel schedule.</w:t>
      </w:r>
    </w:p>
    <w:p w14:paraId="4BB4C99C" w14:textId="14DAE732" w:rsidR="005A7687" w:rsidRDefault="00D8428E" w:rsidP="00D8428E">
      <w:pPr>
        <w:spacing w:after="0" w:line="240" w:lineRule="auto"/>
      </w:pPr>
      <w:r w:rsidRPr="004C5E97">
        <w:rPr>
          <w:b/>
          <w:bCs/>
          <w:u w:val="single"/>
        </w:rPr>
        <w:t>Single Line Diagram:</w:t>
      </w:r>
      <w:r>
        <w:t xml:space="preserve"> A </w:t>
      </w:r>
      <w:r w:rsidR="005603F0">
        <w:t>Sketch or B</w:t>
      </w:r>
      <w:r>
        <w:t>lueprint of the electrical system that includes, at minimum, overload protection of the incoming power source and the correct power distribution path from the incoming power source to each downstream load - including the ratings and sizes of each piece of electrical equipment, their current conductors, and their protective devices.</w:t>
      </w:r>
      <w:r w:rsidR="005A7687">
        <w:t xml:space="preserve"> </w:t>
      </w:r>
    </w:p>
    <w:p w14:paraId="57117691" w14:textId="77777777" w:rsidR="00D8428E" w:rsidRPr="006453A4" w:rsidRDefault="00D8428E" w:rsidP="00D8428E">
      <w:pPr>
        <w:spacing w:after="0" w:line="240" w:lineRule="auto"/>
      </w:pPr>
      <w:r w:rsidRPr="00D841E5">
        <w:rPr>
          <w:b/>
          <w:bCs/>
          <w:u w:val="single"/>
        </w:rPr>
        <w:t>Updated Panel Schedule</w:t>
      </w:r>
      <w:r>
        <w:t xml:space="preserve">: </w:t>
      </w:r>
      <w:r w:rsidRPr="006453A4">
        <w:t>Identifies the service area for each circuit within the panel along with Project Number and date of when the circuit was last updated.</w:t>
      </w:r>
    </w:p>
    <w:p w14:paraId="3727924F" w14:textId="5639A679" w:rsidR="004A125C" w:rsidRDefault="00E10BA9" w:rsidP="00BC6CE8">
      <w:pPr>
        <w:spacing w:line="240" w:lineRule="auto"/>
      </w:pPr>
      <w:r w:rsidRPr="001D6EB2">
        <w:rPr>
          <w:b/>
          <w:bCs/>
          <w:u w:val="single"/>
        </w:rPr>
        <w:t>Voltage Check</w:t>
      </w:r>
      <w:r>
        <w:t xml:space="preserve">: </w:t>
      </w:r>
      <w:r w:rsidR="001D6EB2">
        <w:t>Take voltage reading of each phase to phase and phase to neutral.</w:t>
      </w:r>
      <w:r w:rsidR="00523916">
        <w:t xml:space="preserve"> The purpose is to identify </w:t>
      </w:r>
      <w:r w:rsidR="00523916" w:rsidRPr="00523916">
        <w:rPr>
          <w:i/>
          <w:iCs/>
          <w:u w:val="single"/>
        </w:rPr>
        <w:t>existing infrastructure issues</w:t>
      </w:r>
      <w:r w:rsidR="00523916">
        <w:t xml:space="preserve"> that may be causing under voltage.</w:t>
      </w:r>
    </w:p>
    <w:p w14:paraId="59848C34" w14:textId="77777777" w:rsidR="004C5E97" w:rsidRDefault="004C5E97" w:rsidP="00BC6CE8">
      <w:pPr>
        <w:pStyle w:val="ListParagraph"/>
        <w:numPr>
          <w:ilvl w:val="0"/>
          <w:numId w:val="1"/>
        </w:numPr>
        <w:spacing w:line="240" w:lineRule="auto"/>
        <w:sectPr w:rsidR="004C5E97" w:rsidSect="004D6675">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720" w:header="720" w:footer="720" w:gutter="0"/>
          <w:cols w:space="720"/>
          <w:docGrid w:linePitch="360"/>
        </w:sectPr>
      </w:pPr>
    </w:p>
    <w:p w14:paraId="1EF9D48E" w14:textId="178B63E8" w:rsidR="001D6EB2" w:rsidRDefault="001D6EB2" w:rsidP="00BC6CE8">
      <w:pPr>
        <w:pStyle w:val="ListParagraph"/>
        <w:numPr>
          <w:ilvl w:val="0"/>
          <w:numId w:val="1"/>
        </w:numPr>
        <w:spacing w:line="240" w:lineRule="auto"/>
      </w:pPr>
      <w:r>
        <w:t>Neutral to A-PHASE</w:t>
      </w:r>
    </w:p>
    <w:p w14:paraId="715C0128" w14:textId="77777777" w:rsidR="001D6EB2" w:rsidRDefault="001D6EB2" w:rsidP="00BC6CE8">
      <w:pPr>
        <w:pStyle w:val="ListParagraph"/>
        <w:numPr>
          <w:ilvl w:val="0"/>
          <w:numId w:val="1"/>
        </w:numPr>
        <w:spacing w:line="240" w:lineRule="auto"/>
      </w:pPr>
      <w:r>
        <w:t>Neutral to B-PHASE</w:t>
      </w:r>
    </w:p>
    <w:p w14:paraId="71A556DC" w14:textId="2BC8125E" w:rsidR="001D6EB2" w:rsidRDefault="001D6EB2" w:rsidP="00BC6CE8">
      <w:pPr>
        <w:pStyle w:val="ListParagraph"/>
        <w:numPr>
          <w:ilvl w:val="0"/>
          <w:numId w:val="1"/>
        </w:numPr>
        <w:spacing w:line="240" w:lineRule="auto"/>
      </w:pPr>
      <w:r>
        <w:t>Neutral to C-PHASE</w:t>
      </w:r>
    </w:p>
    <w:p w14:paraId="6F023586" w14:textId="35755DF7" w:rsidR="001D6EB2" w:rsidRDefault="001D6EB2" w:rsidP="00BC6CE8">
      <w:pPr>
        <w:pStyle w:val="ListParagraph"/>
        <w:numPr>
          <w:ilvl w:val="0"/>
          <w:numId w:val="1"/>
        </w:numPr>
        <w:spacing w:line="240" w:lineRule="auto"/>
      </w:pPr>
      <w:r>
        <w:t>A-PHASE to C-PHASE</w:t>
      </w:r>
    </w:p>
    <w:p w14:paraId="42CC3C68" w14:textId="72A2A0F2" w:rsidR="001D6EB2" w:rsidRDefault="001D6EB2" w:rsidP="00BC6CE8">
      <w:pPr>
        <w:pStyle w:val="ListParagraph"/>
        <w:numPr>
          <w:ilvl w:val="0"/>
          <w:numId w:val="1"/>
        </w:numPr>
        <w:spacing w:line="240" w:lineRule="auto"/>
      </w:pPr>
      <w:r>
        <w:t>A-PHASE to B-PHASE</w:t>
      </w:r>
    </w:p>
    <w:p w14:paraId="30363CD2" w14:textId="75367D6F" w:rsidR="001D6EB2" w:rsidRDefault="001D6EB2" w:rsidP="00BC6CE8">
      <w:pPr>
        <w:pStyle w:val="ListParagraph"/>
        <w:numPr>
          <w:ilvl w:val="0"/>
          <w:numId w:val="1"/>
        </w:numPr>
        <w:spacing w:line="240" w:lineRule="auto"/>
      </w:pPr>
      <w:r>
        <w:t>C-PHASE to B-PHASE</w:t>
      </w:r>
    </w:p>
    <w:p w14:paraId="1B6B4C3A" w14:textId="77777777" w:rsidR="004C5E97" w:rsidRDefault="004C5E97" w:rsidP="00BC6CE8">
      <w:pPr>
        <w:spacing w:line="240" w:lineRule="auto"/>
        <w:rPr>
          <w:b/>
          <w:bCs/>
          <w:u w:val="single"/>
        </w:rPr>
        <w:sectPr w:rsidR="004C5E97" w:rsidSect="004D6675">
          <w:type w:val="continuous"/>
          <w:pgSz w:w="12240" w:h="15840"/>
          <w:pgMar w:top="720" w:right="720" w:bottom="720" w:left="720" w:header="720" w:footer="720" w:gutter="0"/>
          <w:cols w:num="2" w:space="720"/>
          <w:docGrid w:linePitch="360"/>
        </w:sectPr>
      </w:pPr>
    </w:p>
    <w:p w14:paraId="431AA4C8" w14:textId="151722EA" w:rsidR="004A125C" w:rsidRDefault="004A125C" w:rsidP="005E0495">
      <w:pPr>
        <w:spacing w:line="240" w:lineRule="auto"/>
      </w:pPr>
      <w:bookmarkStart w:id="3" w:name="_Hlk88135990"/>
      <w:bookmarkStart w:id="4" w:name="_Hlk88135175"/>
    </w:p>
    <w:p w14:paraId="47E5FAC7" w14:textId="266D6952" w:rsidR="005603F0" w:rsidRPr="00BE75C6" w:rsidRDefault="005E0495" w:rsidP="00227C32">
      <w:pPr>
        <w:spacing w:line="240" w:lineRule="auto"/>
        <w:ind w:left="-720"/>
        <w:rPr>
          <w:b/>
          <w:bCs/>
          <w:sz w:val="28"/>
          <w:szCs w:val="28"/>
          <w:u w:val="single"/>
        </w:rPr>
      </w:pPr>
      <w:r w:rsidRPr="00BE75C6">
        <w:rPr>
          <w:b/>
          <w:bCs/>
          <w:sz w:val="28"/>
          <w:szCs w:val="28"/>
          <w:u w:val="single"/>
        </w:rPr>
        <w:t>Load Study Example</w:t>
      </w:r>
      <w:r w:rsidR="005603F0" w:rsidRPr="00BE75C6">
        <w:rPr>
          <w:b/>
          <w:bCs/>
          <w:sz w:val="28"/>
          <w:szCs w:val="28"/>
          <w:u w:val="single"/>
        </w:rPr>
        <w:t xml:space="preserve"> </w:t>
      </w:r>
    </w:p>
    <w:bookmarkEnd w:id="3"/>
    <w:bookmarkEnd w:id="4"/>
    <w:p w14:paraId="2333F10D" w14:textId="65E1F46E" w:rsidR="002C6C1B" w:rsidRPr="005E0495" w:rsidRDefault="002C6C1B" w:rsidP="00BC6CE8">
      <w:pPr>
        <w:pStyle w:val="NormalWeb"/>
        <w:spacing w:before="0" w:beforeAutospacing="0" w:after="120" w:afterAutospacing="0"/>
        <w:ind w:left="-720"/>
        <w:rPr>
          <w:sz w:val="22"/>
          <w:szCs w:val="22"/>
        </w:rPr>
      </w:pPr>
      <w:r w:rsidRPr="005E0495">
        <w:rPr>
          <w:rFonts w:asciiTheme="minorHAnsi" w:eastAsiaTheme="minorEastAsia" w:hAnsi="Calibri" w:cstheme="minorBidi"/>
          <w:color w:val="000000" w:themeColor="text1"/>
          <w:kern w:val="24"/>
          <w:sz w:val="22"/>
          <w:szCs w:val="22"/>
          <w:u w:val="single"/>
        </w:rPr>
        <w:t>Panel M11BE - Main Breaker – 50 amps</w:t>
      </w:r>
    </w:p>
    <w:p w14:paraId="1AB334ED" w14:textId="1F292BE4" w:rsidR="002C6C1B" w:rsidRPr="006171FE" w:rsidRDefault="002C6C1B" w:rsidP="00BC6CE8">
      <w:pPr>
        <w:pStyle w:val="NormalWeb"/>
        <w:spacing w:before="0" w:beforeAutospacing="0" w:after="120" w:afterAutospacing="0"/>
        <w:ind w:left="-720"/>
        <w:rPr>
          <w:sz w:val="22"/>
          <w:szCs w:val="22"/>
        </w:rPr>
      </w:pPr>
      <w:r w:rsidRPr="00BC6CE8">
        <w:rPr>
          <w:rFonts w:asciiTheme="minorHAnsi" w:eastAsiaTheme="minorEastAsia" w:hAnsi="Calibri" w:cstheme="minorBidi"/>
          <w:b/>
          <w:bCs/>
          <w:color w:val="000000" w:themeColor="text1"/>
          <w:kern w:val="24"/>
          <w:sz w:val="22"/>
          <w:szCs w:val="22"/>
        </w:rPr>
        <w:t xml:space="preserve">A Phase </w:t>
      </w:r>
      <w:r w:rsidR="00BC6CE8" w:rsidRPr="00BC6CE8">
        <w:rPr>
          <w:rFonts w:asciiTheme="minorHAnsi" w:eastAsiaTheme="minorEastAsia" w:hAnsi="Calibri" w:cstheme="minorBidi"/>
          <w:b/>
          <w:bCs/>
          <w:color w:val="000000" w:themeColor="text1"/>
          <w:kern w:val="24"/>
          <w:sz w:val="22"/>
          <w:szCs w:val="22"/>
        </w:rPr>
        <w:t>26 amp</w:t>
      </w:r>
      <w:r w:rsidR="00BC6CE8">
        <w:rPr>
          <w:rFonts w:asciiTheme="minorHAnsi" w:eastAsiaTheme="minorEastAsia" w:hAnsi="Calibri" w:cstheme="minorBidi"/>
          <w:color w:val="000000" w:themeColor="text1"/>
          <w:kern w:val="24"/>
          <w:sz w:val="22"/>
          <w:szCs w:val="22"/>
        </w:rPr>
        <w:t xml:space="preserve"> </w:t>
      </w:r>
      <w:r w:rsidR="00BC6CE8" w:rsidRPr="00BC6CE8">
        <w:rPr>
          <w:rFonts w:asciiTheme="minorHAnsi" w:eastAsiaTheme="minorEastAsia" w:hAnsi="Calibri" w:cstheme="minorBidi"/>
          <w:color w:val="000000" w:themeColor="text1"/>
          <w:kern w:val="24"/>
          <w:sz w:val="18"/>
          <w:szCs w:val="18"/>
        </w:rPr>
        <w:t>[</w:t>
      </w:r>
      <w:r w:rsidR="00BC6CE8">
        <w:rPr>
          <w:rFonts w:asciiTheme="minorHAnsi" w:eastAsiaTheme="minorEastAsia" w:hAnsi="Calibri" w:cstheme="minorBidi"/>
          <w:color w:val="000000" w:themeColor="text1"/>
          <w:kern w:val="24"/>
          <w:sz w:val="18"/>
          <w:szCs w:val="18"/>
        </w:rPr>
        <w:t>26</w:t>
      </w:r>
      <w:r w:rsidR="00BC6CE8" w:rsidRPr="00BC6CE8">
        <w:rPr>
          <w:rFonts w:asciiTheme="minorHAnsi" w:eastAsiaTheme="minorEastAsia" w:hAnsi="Calibri" w:cstheme="minorBidi"/>
          <w:color w:val="000000" w:themeColor="text1"/>
          <w:kern w:val="24"/>
          <w:sz w:val="18"/>
          <w:szCs w:val="18"/>
        </w:rPr>
        <w:t xml:space="preserve"> amp (Current Load</w:t>
      </w:r>
      <w:r w:rsidR="005821A5">
        <w:rPr>
          <w:rFonts w:asciiTheme="minorHAnsi" w:eastAsiaTheme="minorEastAsia" w:hAnsi="Calibri" w:cstheme="minorBidi"/>
          <w:color w:val="000000" w:themeColor="text1"/>
          <w:kern w:val="24"/>
          <w:sz w:val="18"/>
          <w:szCs w:val="18"/>
        </w:rPr>
        <w:t>)</w:t>
      </w:r>
      <w:r w:rsidR="00BC6CE8">
        <w:rPr>
          <w:rFonts w:asciiTheme="minorHAnsi" w:eastAsiaTheme="minorEastAsia" w:hAnsi="Calibri" w:cstheme="minorBidi"/>
          <w:color w:val="000000" w:themeColor="text1"/>
          <w:kern w:val="24"/>
          <w:sz w:val="18"/>
          <w:szCs w:val="18"/>
        </w:rPr>
        <w:t xml:space="preserve"> </w:t>
      </w:r>
      <w:r w:rsidR="00BC6CE8" w:rsidRPr="00BC6CE8">
        <w:rPr>
          <w:rFonts w:asciiTheme="minorHAnsi" w:eastAsiaTheme="minorEastAsia" w:hAnsi="Calibri" w:cstheme="minorBidi"/>
          <w:color w:val="000000" w:themeColor="text1"/>
          <w:kern w:val="24"/>
          <w:sz w:val="18"/>
          <w:szCs w:val="18"/>
        </w:rPr>
        <w:t>/ 50 amp (Total Capacity) =</w:t>
      </w:r>
      <w:r w:rsidR="005821A5">
        <w:rPr>
          <w:rFonts w:asciiTheme="minorHAnsi" w:eastAsiaTheme="minorEastAsia" w:hAnsi="Calibri" w:cstheme="minorBidi"/>
          <w:color w:val="000000" w:themeColor="text1"/>
          <w:kern w:val="24"/>
          <w:sz w:val="18"/>
          <w:szCs w:val="18"/>
        </w:rPr>
        <w:t xml:space="preserve"> </w:t>
      </w:r>
      <w:r w:rsidR="00BC6CE8">
        <w:rPr>
          <w:rFonts w:asciiTheme="minorHAnsi" w:eastAsiaTheme="minorEastAsia" w:hAnsi="Calibri" w:cstheme="minorBidi"/>
          <w:b/>
          <w:bCs/>
          <w:color w:val="000000" w:themeColor="text1"/>
          <w:kern w:val="24"/>
          <w:sz w:val="18"/>
          <w:szCs w:val="18"/>
        </w:rPr>
        <w:t>52</w:t>
      </w:r>
      <w:r w:rsidR="00BC6CE8" w:rsidRPr="00BC6CE8">
        <w:rPr>
          <w:rFonts w:asciiTheme="minorHAnsi" w:eastAsiaTheme="minorEastAsia" w:hAnsi="Calibri" w:cstheme="minorBidi"/>
          <w:b/>
          <w:bCs/>
          <w:color w:val="000000" w:themeColor="text1"/>
          <w:kern w:val="24"/>
          <w:sz w:val="18"/>
          <w:szCs w:val="18"/>
        </w:rPr>
        <w:t>% (Expected Panel Utilization)</w:t>
      </w:r>
      <w:r w:rsidR="00BC6CE8" w:rsidRPr="00BC6CE8">
        <w:rPr>
          <w:rFonts w:asciiTheme="minorHAnsi" w:eastAsiaTheme="minorEastAsia" w:hAnsi="Calibri" w:cstheme="minorBidi"/>
          <w:color w:val="000000" w:themeColor="text1"/>
          <w:kern w:val="24"/>
          <w:sz w:val="18"/>
          <w:szCs w:val="18"/>
        </w:rPr>
        <w:t xml:space="preserve">] </w:t>
      </w:r>
    </w:p>
    <w:p w14:paraId="33B4EA67" w14:textId="09859CED" w:rsidR="002C6C1B" w:rsidRPr="00BC6CE8" w:rsidRDefault="002C6C1B" w:rsidP="00BC6CE8">
      <w:pPr>
        <w:pStyle w:val="NormalWeb"/>
        <w:spacing w:before="0" w:beforeAutospacing="0" w:after="120" w:afterAutospacing="0"/>
        <w:ind w:left="-720"/>
        <w:rPr>
          <w:sz w:val="22"/>
          <w:szCs w:val="22"/>
        </w:rPr>
      </w:pPr>
      <w:r w:rsidRPr="00BC6CE8">
        <w:rPr>
          <w:rFonts w:asciiTheme="minorHAnsi" w:eastAsiaTheme="minorEastAsia" w:hAnsi="Calibri" w:cstheme="minorBidi"/>
          <w:b/>
          <w:bCs/>
          <w:color w:val="000000" w:themeColor="text1"/>
          <w:kern w:val="24"/>
          <w:sz w:val="22"/>
          <w:szCs w:val="22"/>
        </w:rPr>
        <w:t xml:space="preserve">B Phase </w:t>
      </w:r>
      <w:r w:rsidR="00BC6CE8" w:rsidRPr="00BC6CE8">
        <w:rPr>
          <w:rFonts w:asciiTheme="minorHAnsi" w:eastAsiaTheme="minorEastAsia" w:hAnsi="Calibri" w:cstheme="minorBidi"/>
          <w:b/>
          <w:bCs/>
          <w:color w:val="000000" w:themeColor="text1"/>
          <w:kern w:val="24"/>
          <w:sz w:val="22"/>
          <w:szCs w:val="22"/>
        </w:rPr>
        <w:t>18 amp</w:t>
      </w:r>
      <w:r w:rsidR="00BC6CE8">
        <w:rPr>
          <w:rFonts w:asciiTheme="minorHAnsi" w:eastAsiaTheme="minorEastAsia" w:hAnsi="Calibri" w:cstheme="minorBidi"/>
          <w:color w:val="000000" w:themeColor="text1"/>
          <w:kern w:val="24"/>
          <w:sz w:val="22"/>
          <w:szCs w:val="22"/>
        </w:rPr>
        <w:t xml:space="preserve"> </w:t>
      </w:r>
      <w:r w:rsidR="00BC6CE8" w:rsidRPr="00BC6CE8">
        <w:rPr>
          <w:rFonts w:asciiTheme="minorHAnsi" w:eastAsiaTheme="minorEastAsia" w:hAnsi="Calibri" w:cstheme="minorBidi"/>
          <w:color w:val="000000" w:themeColor="text1"/>
          <w:kern w:val="24"/>
          <w:sz w:val="18"/>
          <w:szCs w:val="18"/>
        </w:rPr>
        <w:t>[18 amp (Current Load</w:t>
      </w:r>
      <w:r w:rsidR="005821A5">
        <w:rPr>
          <w:rFonts w:asciiTheme="minorHAnsi" w:eastAsiaTheme="minorEastAsia" w:hAnsi="Calibri" w:cstheme="minorBidi"/>
          <w:color w:val="000000" w:themeColor="text1"/>
          <w:kern w:val="24"/>
          <w:sz w:val="18"/>
          <w:szCs w:val="18"/>
        </w:rPr>
        <w:t>)</w:t>
      </w:r>
      <w:r w:rsidR="00BC6CE8">
        <w:rPr>
          <w:rFonts w:asciiTheme="minorHAnsi" w:eastAsiaTheme="minorEastAsia" w:hAnsi="Calibri" w:cstheme="minorBidi"/>
          <w:color w:val="000000" w:themeColor="text1"/>
          <w:kern w:val="24"/>
          <w:sz w:val="18"/>
          <w:szCs w:val="18"/>
        </w:rPr>
        <w:t xml:space="preserve"> </w:t>
      </w:r>
      <w:r w:rsidR="00BC6CE8" w:rsidRPr="00BC6CE8">
        <w:rPr>
          <w:rFonts w:asciiTheme="minorHAnsi" w:eastAsiaTheme="minorEastAsia" w:hAnsi="Calibri" w:cstheme="minorBidi"/>
          <w:color w:val="000000" w:themeColor="text1"/>
          <w:kern w:val="24"/>
          <w:sz w:val="18"/>
          <w:szCs w:val="18"/>
        </w:rPr>
        <w:t>/ 50 amp (Total Capacity) =</w:t>
      </w:r>
      <w:r w:rsidR="00BC6CE8">
        <w:rPr>
          <w:rFonts w:asciiTheme="minorHAnsi" w:eastAsiaTheme="minorEastAsia" w:hAnsi="Calibri" w:cstheme="minorBidi"/>
          <w:color w:val="000000" w:themeColor="text1"/>
          <w:kern w:val="24"/>
          <w:sz w:val="18"/>
          <w:szCs w:val="18"/>
        </w:rPr>
        <w:t xml:space="preserve"> </w:t>
      </w:r>
      <w:r w:rsidR="00BC6CE8" w:rsidRPr="00BC6CE8">
        <w:rPr>
          <w:rFonts w:asciiTheme="minorHAnsi" w:eastAsiaTheme="minorEastAsia" w:hAnsi="Calibri" w:cstheme="minorBidi"/>
          <w:b/>
          <w:bCs/>
          <w:color w:val="000000" w:themeColor="text1"/>
          <w:kern w:val="24"/>
          <w:sz w:val="18"/>
          <w:szCs w:val="18"/>
        </w:rPr>
        <w:t>36% (Expected Panel Utilization)</w:t>
      </w:r>
      <w:r w:rsidR="00BC6CE8" w:rsidRPr="00BC6CE8">
        <w:rPr>
          <w:rFonts w:asciiTheme="minorHAnsi" w:eastAsiaTheme="minorEastAsia" w:hAnsi="Calibri" w:cstheme="minorBidi"/>
          <w:color w:val="000000" w:themeColor="text1"/>
          <w:kern w:val="24"/>
          <w:sz w:val="18"/>
          <w:szCs w:val="18"/>
        </w:rPr>
        <w:t xml:space="preserve">] </w:t>
      </w:r>
    </w:p>
    <w:p w14:paraId="5B52E072" w14:textId="08775851" w:rsidR="006C64D2" w:rsidRDefault="006C64D2" w:rsidP="00BC6CE8">
      <w:pPr>
        <w:pStyle w:val="NormalWeb"/>
        <w:spacing w:before="0" w:beforeAutospacing="0" w:after="120" w:afterAutospacing="0"/>
        <w:ind w:left="-720"/>
        <w:rPr>
          <w:rFonts w:asciiTheme="minorHAnsi" w:eastAsiaTheme="minorEastAsia" w:hAnsi="Calibri" w:cstheme="minorBidi"/>
          <w:b/>
          <w:bCs/>
          <w:color w:val="000000" w:themeColor="text1"/>
          <w:kern w:val="24"/>
          <w:sz w:val="18"/>
          <w:szCs w:val="18"/>
        </w:rPr>
      </w:pPr>
      <w:r w:rsidRPr="006C64D2">
        <w:rPr>
          <w:rFonts w:asciiTheme="minorHAnsi" w:eastAsiaTheme="minorEastAsia" w:hAnsi="Calibri" w:cstheme="minorBidi"/>
          <w:b/>
          <w:bCs/>
          <w:color w:val="000000" w:themeColor="text1"/>
          <w:kern w:val="24"/>
          <w:sz w:val="22"/>
          <w:szCs w:val="22"/>
        </w:rPr>
        <w:t>C Phase 20 amp</w:t>
      </w:r>
      <w:r w:rsidRPr="006C64D2">
        <w:rPr>
          <w:rFonts w:asciiTheme="minorHAnsi" w:eastAsiaTheme="minorEastAsia" w:hAnsi="Calibri" w:cstheme="minorBidi"/>
          <w:color w:val="000000" w:themeColor="text1"/>
          <w:kern w:val="24"/>
          <w:sz w:val="22"/>
          <w:szCs w:val="22"/>
        </w:rPr>
        <w:t xml:space="preserve"> </w:t>
      </w:r>
      <w:r w:rsidRPr="006C64D2">
        <w:rPr>
          <w:rFonts w:asciiTheme="minorHAnsi" w:eastAsiaTheme="minorEastAsia" w:hAnsi="Calibri" w:cstheme="minorBidi"/>
          <w:color w:val="000000" w:themeColor="text1"/>
          <w:kern w:val="24"/>
          <w:sz w:val="18"/>
          <w:szCs w:val="18"/>
        </w:rPr>
        <w:t>[20 amp (Current Load) / 50</w:t>
      </w:r>
      <w:r w:rsidR="00BC6CE8">
        <w:rPr>
          <w:rFonts w:asciiTheme="minorHAnsi" w:eastAsiaTheme="minorEastAsia" w:hAnsi="Calibri" w:cstheme="minorBidi"/>
          <w:color w:val="000000" w:themeColor="text1"/>
          <w:kern w:val="24"/>
          <w:sz w:val="18"/>
          <w:szCs w:val="18"/>
        </w:rPr>
        <w:t xml:space="preserve"> </w:t>
      </w:r>
      <w:r w:rsidRPr="006C64D2">
        <w:rPr>
          <w:rFonts w:asciiTheme="minorHAnsi" w:eastAsiaTheme="minorEastAsia" w:hAnsi="Calibri" w:cstheme="minorBidi"/>
          <w:color w:val="000000" w:themeColor="text1"/>
          <w:kern w:val="24"/>
          <w:sz w:val="18"/>
          <w:szCs w:val="18"/>
        </w:rPr>
        <w:t>amp (</w:t>
      </w:r>
      <w:r w:rsidR="00BC6CE8">
        <w:rPr>
          <w:rFonts w:asciiTheme="minorHAnsi" w:eastAsiaTheme="minorEastAsia" w:hAnsi="Calibri" w:cstheme="minorBidi"/>
          <w:color w:val="000000" w:themeColor="text1"/>
          <w:kern w:val="24"/>
          <w:sz w:val="18"/>
          <w:szCs w:val="18"/>
        </w:rPr>
        <w:t>T</w:t>
      </w:r>
      <w:r w:rsidRPr="006C64D2">
        <w:rPr>
          <w:rFonts w:asciiTheme="minorHAnsi" w:eastAsiaTheme="minorEastAsia" w:hAnsi="Calibri" w:cstheme="minorBidi"/>
          <w:color w:val="000000" w:themeColor="text1"/>
          <w:kern w:val="24"/>
          <w:sz w:val="18"/>
          <w:szCs w:val="18"/>
        </w:rPr>
        <w:t xml:space="preserve">otal </w:t>
      </w:r>
      <w:r w:rsidR="00BC6CE8">
        <w:rPr>
          <w:rFonts w:asciiTheme="minorHAnsi" w:eastAsiaTheme="minorEastAsia" w:hAnsi="Calibri" w:cstheme="minorBidi"/>
          <w:color w:val="000000" w:themeColor="text1"/>
          <w:kern w:val="24"/>
          <w:sz w:val="18"/>
          <w:szCs w:val="18"/>
        </w:rPr>
        <w:t>C</w:t>
      </w:r>
      <w:r w:rsidRPr="006C64D2">
        <w:rPr>
          <w:rFonts w:asciiTheme="minorHAnsi" w:eastAsiaTheme="minorEastAsia" w:hAnsi="Calibri" w:cstheme="minorBidi"/>
          <w:color w:val="000000" w:themeColor="text1"/>
          <w:kern w:val="24"/>
          <w:sz w:val="18"/>
          <w:szCs w:val="18"/>
        </w:rPr>
        <w:t xml:space="preserve">apacity) = </w:t>
      </w:r>
      <w:r w:rsidRPr="00BC6CE8">
        <w:rPr>
          <w:rFonts w:asciiTheme="minorHAnsi" w:eastAsiaTheme="minorEastAsia" w:hAnsi="Calibri" w:cstheme="minorBidi"/>
          <w:b/>
          <w:bCs/>
          <w:color w:val="000000" w:themeColor="text1"/>
          <w:kern w:val="24"/>
          <w:sz w:val="18"/>
          <w:szCs w:val="18"/>
        </w:rPr>
        <w:t>40% (Expected Panel Utilization)</w:t>
      </w:r>
      <w:r w:rsidRPr="00BC6CE8">
        <w:rPr>
          <w:rFonts w:asciiTheme="minorHAnsi" w:eastAsiaTheme="minorEastAsia" w:hAnsi="Calibri" w:cstheme="minorBidi"/>
          <w:color w:val="000000" w:themeColor="text1"/>
          <w:kern w:val="24"/>
          <w:sz w:val="18"/>
          <w:szCs w:val="18"/>
        </w:rPr>
        <w:t>]</w:t>
      </w:r>
    </w:p>
    <w:p w14:paraId="34640961" w14:textId="7CC897E4" w:rsidR="00BC6CE8" w:rsidRDefault="00BC6CE8" w:rsidP="00BC6CE8">
      <w:pPr>
        <w:pStyle w:val="NormalWeb"/>
        <w:spacing w:before="0" w:beforeAutospacing="0" w:after="120" w:afterAutospacing="0"/>
        <w:rPr>
          <w:rFonts w:asciiTheme="minorHAnsi" w:eastAsiaTheme="minorEastAsia" w:hAnsi="Calibri" w:cstheme="minorBidi"/>
          <w:b/>
          <w:bCs/>
          <w:color w:val="000000" w:themeColor="text1"/>
          <w:kern w:val="24"/>
          <w:sz w:val="18"/>
          <w:szCs w:val="18"/>
        </w:rPr>
      </w:pPr>
    </w:p>
    <w:tbl>
      <w:tblPr>
        <w:tblpPr w:leftFromText="180" w:rightFromText="180" w:vertAnchor="text" w:horzAnchor="page" w:tblpX="2909" w:tblpY="79"/>
        <w:tblW w:w="5140" w:type="dxa"/>
        <w:tblLook w:val="04A0" w:firstRow="1" w:lastRow="0" w:firstColumn="1" w:lastColumn="0" w:noHBand="0" w:noVBand="1"/>
      </w:tblPr>
      <w:tblGrid>
        <w:gridCol w:w="2840"/>
        <w:gridCol w:w="2300"/>
      </w:tblGrid>
      <w:tr w:rsidR="00BC6CE8" w:rsidRPr="004A125C" w14:paraId="36DBAD78" w14:textId="77777777" w:rsidTr="00D8428E">
        <w:trPr>
          <w:trHeight w:val="315"/>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DA7D0" w14:textId="77777777" w:rsidR="00BC6CE8" w:rsidRPr="004A125C" w:rsidRDefault="00BC6CE8" w:rsidP="00D8428E">
            <w:pPr>
              <w:spacing w:after="0" w:line="240" w:lineRule="auto"/>
              <w:rPr>
                <w:rFonts w:ascii="Calibri" w:eastAsia="Times New Roman" w:hAnsi="Calibri" w:cs="Calibri"/>
                <w:b/>
                <w:bCs/>
                <w:color w:val="000000"/>
                <w:sz w:val="24"/>
                <w:szCs w:val="24"/>
              </w:rPr>
            </w:pPr>
            <w:r w:rsidRPr="004A125C">
              <w:rPr>
                <w:rFonts w:ascii="Calibri" w:eastAsia="Times New Roman" w:hAnsi="Calibri" w:cs="Calibri"/>
                <w:b/>
                <w:bCs/>
                <w:color w:val="000000"/>
                <w:sz w:val="24"/>
                <w:szCs w:val="24"/>
              </w:rPr>
              <w:t>Expected Panel Utilization</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765BB27F" w14:textId="77777777" w:rsidR="00BC6CE8" w:rsidRPr="004A125C" w:rsidRDefault="00BC6CE8" w:rsidP="00D8428E">
            <w:pPr>
              <w:spacing w:after="0" w:line="240" w:lineRule="auto"/>
              <w:rPr>
                <w:rFonts w:ascii="Calibri" w:eastAsia="Times New Roman" w:hAnsi="Calibri" w:cs="Calibri"/>
                <w:b/>
                <w:bCs/>
                <w:color w:val="000000"/>
                <w:sz w:val="24"/>
                <w:szCs w:val="24"/>
              </w:rPr>
            </w:pPr>
            <w:r w:rsidRPr="004A125C">
              <w:rPr>
                <w:rFonts w:ascii="Calibri" w:eastAsia="Times New Roman" w:hAnsi="Calibri" w:cs="Calibri"/>
                <w:b/>
                <w:bCs/>
                <w:color w:val="000000"/>
                <w:sz w:val="24"/>
                <w:szCs w:val="24"/>
              </w:rPr>
              <w:t>Load Study Required</w:t>
            </w:r>
          </w:p>
        </w:tc>
      </w:tr>
      <w:tr w:rsidR="00BC6CE8" w:rsidRPr="004A125C" w14:paraId="23AD25E7" w14:textId="77777777" w:rsidTr="00D8428E">
        <w:trPr>
          <w:trHeight w:val="31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249AADD6" w14:textId="77777777" w:rsidR="00BC6CE8" w:rsidRPr="004A125C" w:rsidRDefault="00BC6CE8" w:rsidP="00D8428E">
            <w:pPr>
              <w:spacing w:after="0" w:line="240" w:lineRule="auto"/>
              <w:rPr>
                <w:rFonts w:ascii="Calibri" w:eastAsia="Times New Roman" w:hAnsi="Calibri" w:cs="Calibri"/>
                <w:color w:val="000000"/>
                <w:sz w:val="24"/>
                <w:szCs w:val="24"/>
              </w:rPr>
            </w:pPr>
            <w:r w:rsidRPr="004A125C">
              <w:rPr>
                <w:rFonts w:ascii="Calibri" w:eastAsia="Times New Roman" w:hAnsi="Calibri" w:cs="Calibri"/>
                <w:color w:val="000000"/>
                <w:sz w:val="24"/>
                <w:szCs w:val="24"/>
              </w:rPr>
              <w:t>50% &amp; Below</w:t>
            </w:r>
          </w:p>
        </w:tc>
        <w:tc>
          <w:tcPr>
            <w:tcW w:w="2300" w:type="dxa"/>
            <w:tcBorders>
              <w:top w:val="nil"/>
              <w:left w:val="nil"/>
              <w:bottom w:val="single" w:sz="4" w:space="0" w:color="auto"/>
              <w:right w:val="single" w:sz="4" w:space="0" w:color="auto"/>
            </w:tcBorders>
            <w:shd w:val="clear" w:color="auto" w:fill="auto"/>
            <w:noWrap/>
            <w:vAlign w:val="bottom"/>
            <w:hideMark/>
          </w:tcPr>
          <w:p w14:paraId="5D0BAB07" w14:textId="77777777" w:rsidR="00BC6CE8" w:rsidRPr="004A125C" w:rsidRDefault="00BC6CE8" w:rsidP="00D8428E">
            <w:pPr>
              <w:spacing w:after="0" w:line="240" w:lineRule="auto"/>
              <w:rPr>
                <w:rFonts w:ascii="Calibri" w:eastAsia="Times New Roman" w:hAnsi="Calibri" w:cs="Calibri"/>
                <w:color w:val="000000"/>
                <w:sz w:val="24"/>
                <w:szCs w:val="24"/>
              </w:rPr>
            </w:pPr>
            <w:r w:rsidRPr="004A125C">
              <w:rPr>
                <w:rFonts w:ascii="Calibri" w:eastAsia="Times New Roman" w:hAnsi="Calibri" w:cs="Calibri"/>
                <w:color w:val="000000"/>
                <w:sz w:val="24"/>
                <w:szCs w:val="24"/>
              </w:rPr>
              <w:t>None</w:t>
            </w:r>
          </w:p>
        </w:tc>
      </w:tr>
      <w:tr w:rsidR="00BC6CE8" w:rsidRPr="004A125C" w14:paraId="53E8DE84" w14:textId="77777777" w:rsidTr="00D8428E">
        <w:trPr>
          <w:trHeight w:val="31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4493DA25" w14:textId="77777777" w:rsidR="00BC6CE8" w:rsidRPr="004A125C" w:rsidRDefault="00BC6CE8" w:rsidP="00D8428E">
            <w:pPr>
              <w:spacing w:after="0" w:line="240" w:lineRule="auto"/>
              <w:rPr>
                <w:rFonts w:ascii="Calibri" w:eastAsia="Times New Roman" w:hAnsi="Calibri" w:cs="Calibri"/>
                <w:color w:val="000000"/>
                <w:sz w:val="24"/>
                <w:szCs w:val="24"/>
              </w:rPr>
            </w:pPr>
            <w:r w:rsidRPr="004A125C">
              <w:rPr>
                <w:rFonts w:ascii="Calibri" w:eastAsia="Times New Roman" w:hAnsi="Calibri" w:cs="Calibri"/>
                <w:color w:val="000000"/>
                <w:sz w:val="24"/>
                <w:szCs w:val="24"/>
              </w:rPr>
              <w:t>51%-65%</w:t>
            </w:r>
          </w:p>
        </w:tc>
        <w:tc>
          <w:tcPr>
            <w:tcW w:w="2300" w:type="dxa"/>
            <w:tcBorders>
              <w:top w:val="nil"/>
              <w:left w:val="nil"/>
              <w:bottom w:val="single" w:sz="4" w:space="0" w:color="auto"/>
              <w:right w:val="single" w:sz="4" w:space="0" w:color="auto"/>
            </w:tcBorders>
            <w:shd w:val="clear" w:color="auto" w:fill="auto"/>
            <w:noWrap/>
            <w:vAlign w:val="bottom"/>
            <w:hideMark/>
          </w:tcPr>
          <w:p w14:paraId="7724A55D" w14:textId="77777777" w:rsidR="00BC6CE8" w:rsidRPr="004A125C" w:rsidRDefault="00BC6CE8" w:rsidP="00D8428E">
            <w:pPr>
              <w:spacing w:after="0" w:line="240" w:lineRule="auto"/>
              <w:rPr>
                <w:rFonts w:ascii="Calibri" w:eastAsia="Times New Roman" w:hAnsi="Calibri" w:cs="Calibri"/>
                <w:color w:val="000000"/>
                <w:sz w:val="24"/>
                <w:szCs w:val="24"/>
              </w:rPr>
            </w:pPr>
            <w:r w:rsidRPr="004A125C">
              <w:rPr>
                <w:rFonts w:ascii="Calibri" w:eastAsia="Times New Roman" w:hAnsi="Calibri" w:cs="Calibri"/>
                <w:color w:val="000000"/>
                <w:sz w:val="24"/>
                <w:szCs w:val="24"/>
              </w:rPr>
              <w:t>3-Day Study</w:t>
            </w:r>
          </w:p>
        </w:tc>
      </w:tr>
      <w:tr w:rsidR="00BC6CE8" w:rsidRPr="004A125C" w14:paraId="25BCC5A2" w14:textId="77777777" w:rsidTr="00D8428E">
        <w:trPr>
          <w:trHeight w:val="31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27AD4000" w14:textId="77777777" w:rsidR="00BC6CE8" w:rsidRPr="004A125C" w:rsidRDefault="00BC6CE8" w:rsidP="00D8428E">
            <w:pPr>
              <w:spacing w:after="0" w:line="240" w:lineRule="auto"/>
              <w:rPr>
                <w:rFonts w:ascii="Calibri" w:eastAsia="Times New Roman" w:hAnsi="Calibri" w:cs="Calibri"/>
                <w:color w:val="000000"/>
                <w:sz w:val="24"/>
                <w:szCs w:val="24"/>
              </w:rPr>
            </w:pPr>
            <w:r w:rsidRPr="004A125C">
              <w:rPr>
                <w:rFonts w:ascii="Calibri" w:eastAsia="Times New Roman" w:hAnsi="Calibri" w:cs="Calibri"/>
                <w:color w:val="000000"/>
                <w:sz w:val="24"/>
                <w:szCs w:val="24"/>
              </w:rPr>
              <w:t>65%-77%</w:t>
            </w:r>
          </w:p>
        </w:tc>
        <w:tc>
          <w:tcPr>
            <w:tcW w:w="2300" w:type="dxa"/>
            <w:tcBorders>
              <w:top w:val="nil"/>
              <w:left w:val="nil"/>
              <w:bottom w:val="single" w:sz="4" w:space="0" w:color="auto"/>
              <w:right w:val="single" w:sz="4" w:space="0" w:color="auto"/>
            </w:tcBorders>
            <w:shd w:val="clear" w:color="auto" w:fill="auto"/>
            <w:noWrap/>
            <w:vAlign w:val="bottom"/>
            <w:hideMark/>
          </w:tcPr>
          <w:p w14:paraId="3C7D15DE" w14:textId="77777777" w:rsidR="00BC6CE8" w:rsidRPr="004A125C" w:rsidRDefault="00BC6CE8" w:rsidP="00D8428E">
            <w:pPr>
              <w:spacing w:after="0" w:line="240" w:lineRule="auto"/>
              <w:rPr>
                <w:rFonts w:ascii="Calibri" w:eastAsia="Times New Roman" w:hAnsi="Calibri" w:cs="Calibri"/>
                <w:color w:val="000000"/>
                <w:sz w:val="24"/>
                <w:szCs w:val="24"/>
              </w:rPr>
            </w:pPr>
            <w:r w:rsidRPr="004A125C">
              <w:rPr>
                <w:rFonts w:ascii="Calibri" w:eastAsia="Times New Roman" w:hAnsi="Calibri" w:cs="Calibri"/>
                <w:color w:val="000000"/>
                <w:sz w:val="24"/>
                <w:szCs w:val="24"/>
              </w:rPr>
              <w:t>30-Day Study</w:t>
            </w:r>
          </w:p>
        </w:tc>
      </w:tr>
      <w:tr w:rsidR="00BC6CE8" w:rsidRPr="004A125C" w14:paraId="46EF51AB" w14:textId="77777777" w:rsidTr="00D8428E">
        <w:trPr>
          <w:trHeight w:val="31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55F6A57A" w14:textId="77777777" w:rsidR="00BC6CE8" w:rsidRPr="004A125C" w:rsidRDefault="00BC6CE8" w:rsidP="00D8428E">
            <w:pPr>
              <w:spacing w:after="0" w:line="240" w:lineRule="auto"/>
              <w:rPr>
                <w:rFonts w:ascii="Calibri" w:eastAsia="Times New Roman" w:hAnsi="Calibri" w:cs="Calibri"/>
                <w:color w:val="000000"/>
                <w:sz w:val="24"/>
                <w:szCs w:val="24"/>
              </w:rPr>
            </w:pPr>
            <w:r w:rsidRPr="004A125C">
              <w:rPr>
                <w:rFonts w:ascii="Calibri" w:eastAsia="Times New Roman" w:hAnsi="Calibri" w:cs="Calibri"/>
                <w:color w:val="000000"/>
                <w:sz w:val="24"/>
                <w:szCs w:val="24"/>
              </w:rPr>
              <w:t>77%-100%</w:t>
            </w:r>
          </w:p>
        </w:tc>
        <w:tc>
          <w:tcPr>
            <w:tcW w:w="2300" w:type="dxa"/>
            <w:tcBorders>
              <w:top w:val="nil"/>
              <w:left w:val="nil"/>
              <w:bottom w:val="single" w:sz="4" w:space="0" w:color="auto"/>
              <w:right w:val="single" w:sz="4" w:space="0" w:color="auto"/>
            </w:tcBorders>
            <w:shd w:val="clear" w:color="auto" w:fill="auto"/>
            <w:noWrap/>
            <w:vAlign w:val="bottom"/>
            <w:hideMark/>
          </w:tcPr>
          <w:p w14:paraId="72371A0D" w14:textId="77777777" w:rsidR="00BC6CE8" w:rsidRPr="004A125C" w:rsidRDefault="00BC6CE8" w:rsidP="00D8428E">
            <w:pPr>
              <w:spacing w:after="0" w:line="240" w:lineRule="auto"/>
              <w:rPr>
                <w:rFonts w:ascii="Calibri" w:eastAsia="Times New Roman" w:hAnsi="Calibri" w:cs="Calibri"/>
                <w:color w:val="000000"/>
                <w:sz w:val="24"/>
                <w:szCs w:val="24"/>
              </w:rPr>
            </w:pPr>
            <w:r w:rsidRPr="004A125C">
              <w:rPr>
                <w:rFonts w:ascii="Calibri" w:eastAsia="Times New Roman" w:hAnsi="Calibri" w:cs="Calibri"/>
                <w:color w:val="000000"/>
                <w:sz w:val="24"/>
                <w:szCs w:val="24"/>
              </w:rPr>
              <w:t>Consult F.S.</w:t>
            </w:r>
          </w:p>
        </w:tc>
      </w:tr>
    </w:tbl>
    <w:p w14:paraId="3677F4DF" w14:textId="32F9F058" w:rsidR="00BC6CE8" w:rsidRDefault="00BC6CE8" w:rsidP="00BC6CE8">
      <w:pPr>
        <w:pStyle w:val="NormalWeb"/>
        <w:spacing w:before="0" w:beforeAutospacing="0" w:after="120" w:afterAutospacing="0"/>
        <w:rPr>
          <w:rFonts w:asciiTheme="minorHAnsi" w:eastAsiaTheme="minorEastAsia" w:hAnsi="Calibri" w:cstheme="minorBidi"/>
          <w:b/>
          <w:bCs/>
          <w:color w:val="000000" w:themeColor="text1"/>
          <w:kern w:val="24"/>
          <w:sz w:val="18"/>
          <w:szCs w:val="18"/>
        </w:rPr>
      </w:pPr>
    </w:p>
    <w:p w14:paraId="398637EF" w14:textId="77777777" w:rsidR="00BC6CE8" w:rsidRPr="006171FE" w:rsidRDefault="00BC6CE8" w:rsidP="00BC6CE8">
      <w:pPr>
        <w:pStyle w:val="NormalWeb"/>
        <w:spacing w:before="0" w:beforeAutospacing="0" w:after="120" w:afterAutospacing="0"/>
        <w:rPr>
          <w:sz w:val="22"/>
          <w:szCs w:val="22"/>
        </w:rPr>
      </w:pPr>
    </w:p>
    <w:sectPr w:rsidR="00BC6CE8" w:rsidRPr="006171FE" w:rsidSect="004D6675">
      <w:type w:val="continuous"/>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F938" w14:textId="77777777" w:rsidR="004D6675" w:rsidRDefault="004D6675" w:rsidP="00901CF4">
      <w:pPr>
        <w:spacing w:after="0" w:line="240" w:lineRule="auto"/>
      </w:pPr>
      <w:r>
        <w:separator/>
      </w:r>
    </w:p>
  </w:endnote>
  <w:endnote w:type="continuationSeparator" w:id="0">
    <w:p w14:paraId="735A0F4F" w14:textId="77777777" w:rsidR="004D6675" w:rsidRDefault="004D6675" w:rsidP="0090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D38B" w14:textId="77777777" w:rsidR="004D68F1" w:rsidRDefault="004D6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0019" w14:textId="25A5BD08" w:rsidR="00901CF4" w:rsidRDefault="00901CF4">
    <w:pPr>
      <w:pStyle w:val="Footer"/>
    </w:pPr>
    <w:r>
      <w:t>April 2024</w:t>
    </w:r>
    <w:r>
      <w:tab/>
    </w:r>
    <w:r>
      <w:tab/>
      <w:t>Load Study Guidelines</w:t>
    </w:r>
  </w:p>
  <w:p w14:paraId="392ED3AA" w14:textId="72E23D19" w:rsidR="00901CF4" w:rsidRDefault="00901CF4">
    <w:pPr>
      <w:pStyle w:val="Footer"/>
    </w:pPr>
    <w:r>
      <w:t xml:space="preserve">UF Facilities Services </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A3DC" w14:textId="77777777" w:rsidR="004D68F1" w:rsidRDefault="004D6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7159" w14:textId="77777777" w:rsidR="004D6675" w:rsidRDefault="004D6675" w:rsidP="00901CF4">
      <w:pPr>
        <w:spacing w:after="0" w:line="240" w:lineRule="auto"/>
      </w:pPr>
      <w:r>
        <w:separator/>
      </w:r>
    </w:p>
  </w:footnote>
  <w:footnote w:type="continuationSeparator" w:id="0">
    <w:p w14:paraId="61C44B27" w14:textId="77777777" w:rsidR="004D6675" w:rsidRDefault="004D6675" w:rsidP="00901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9C18" w14:textId="77777777" w:rsidR="004D68F1" w:rsidRDefault="004D6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F2B4" w14:textId="35F2735E" w:rsidR="004D68F1" w:rsidRDefault="004D6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7F3B" w14:textId="77777777" w:rsidR="004D68F1" w:rsidRDefault="004D6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06B3"/>
    <w:multiLevelType w:val="hybridMultilevel"/>
    <w:tmpl w:val="45BA44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66E12169"/>
    <w:multiLevelType w:val="hybridMultilevel"/>
    <w:tmpl w:val="D79641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082021596">
    <w:abstractNumId w:val="0"/>
  </w:num>
  <w:num w:numId="2" w16cid:durableId="565070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D9"/>
    <w:rsid w:val="00027FF1"/>
    <w:rsid w:val="00051F8B"/>
    <w:rsid w:val="00077191"/>
    <w:rsid w:val="000D3F3D"/>
    <w:rsid w:val="00104EB7"/>
    <w:rsid w:val="00142EC2"/>
    <w:rsid w:val="00185BBD"/>
    <w:rsid w:val="001D6EB2"/>
    <w:rsid w:val="001F6214"/>
    <w:rsid w:val="00227C32"/>
    <w:rsid w:val="0025149D"/>
    <w:rsid w:val="00272C1B"/>
    <w:rsid w:val="002B72EE"/>
    <w:rsid w:val="002C6C1B"/>
    <w:rsid w:val="002F7369"/>
    <w:rsid w:val="00333A6D"/>
    <w:rsid w:val="0039193C"/>
    <w:rsid w:val="003D5D44"/>
    <w:rsid w:val="00454965"/>
    <w:rsid w:val="004A125C"/>
    <w:rsid w:val="004C5E97"/>
    <w:rsid w:val="004D6675"/>
    <w:rsid w:val="004D68F1"/>
    <w:rsid w:val="004D6E99"/>
    <w:rsid w:val="00523916"/>
    <w:rsid w:val="005603F0"/>
    <w:rsid w:val="00564D7A"/>
    <w:rsid w:val="005821A5"/>
    <w:rsid w:val="00596981"/>
    <w:rsid w:val="005A4808"/>
    <w:rsid w:val="005A7687"/>
    <w:rsid w:val="005E0495"/>
    <w:rsid w:val="005E7AAA"/>
    <w:rsid w:val="00614B55"/>
    <w:rsid w:val="006171FE"/>
    <w:rsid w:val="006453A4"/>
    <w:rsid w:val="006C1199"/>
    <w:rsid w:val="006C4C6B"/>
    <w:rsid w:val="006C64D2"/>
    <w:rsid w:val="00705271"/>
    <w:rsid w:val="00742A9A"/>
    <w:rsid w:val="00746124"/>
    <w:rsid w:val="00765E9A"/>
    <w:rsid w:val="007C26A5"/>
    <w:rsid w:val="007E5964"/>
    <w:rsid w:val="007E5A12"/>
    <w:rsid w:val="00802E0E"/>
    <w:rsid w:val="00851702"/>
    <w:rsid w:val="008F20B2"/>
    <w:rsid w:val="00901CF4"/>
    <w:rsid w:val="00910517"/>
    <w:rsid w:val="00963472"/>
    <w:rsid w:val="009A72DC"/>
    <w:rsid w:val="009B4293"/>
    <w:rsid w:val="00A976F4"/>
    <w:rsid w:val="00AC55EF"/>
    <w:rsid w:val="00B13A6B"/>
    <w:rsid w:val="00B36E46"/>
    <w:rsid w:val="00B409C6"/>
    <w:rsid w:val="00B60F4A"/>
    <w:rsid w:val="00B90AE8"/>
    <w:rsid w:val="00BB6720"/>
    <w:rsid w:val="00BC6CE8"/>
    <w:rsid w:val="00BD2FE8"/>
    <w:rsid w:val="00BE75C6"/>
    <w:rsid w:val="00C205D4"/>
    <w:rsid w:val="00C56E94"/>
    <w:rsid w:val="00C57E01"/>
    <w:rsid w:val="00C86D2D"/>
    <w:rsid w:val="00CE70D9"/>
    <w:rsid w:val="00D26962"/>
    <w:rsid w:val="00D54654"/>
    <w:rsid w:val="00D7128E"/>
    <w:rsid w:val="00D841E5"/>
    <w:rsid w:val="00D8428E"/>
    <w:rsid w:val="00D8731C"/>
    <w:rsid w:val="00DB141F"/>
    <w:rsid w:val="00DF4ED6"/>
    <w:rsid w:val="00E10BA9"/>
    <w:rsid w:val="00E134EB"/>
    <w:rsid w:val="00E15A6E"/>
    <w:rsid w:val="00E540CA"/>
    <w:rsid w:val="00EA5532"/>
    <w:rsid w:val="00F719AC"/>
    <w:rsid w:val="00FB1B10"/>
    <w:rsid w:val="00FC5E77"/>
    <w:rsid w:val="00FD5E78"/>
    <w:rsid w:val="00FF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7A0DA"/>
  <w15:docId w15:val="{54B8D065-741C-450C-AC27-1A5A9CE2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C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5E77"/>
    <w:pPr>
      <w:ind w:left="720"/>
      <w:contextualSpacing/>
    </w:pPr>
  </w:style>
  <w:style w:type="paragraph" w:styleId="Revision">
    <w:name w:val="Revision"/>
    <w:hidden/>
    <w:uiPriority w:val="99"/>
    <w:semiHidden/>
    <w:rsid w:val="006171FE"/>
    <w:pPr>
      <w:spacing w:after="0" w:line="240" w:lineRule="auto"/>
    </w:pPr>
  </w:style>
  <w:style w:type="paragraph" w:styleId="Header">
    <w:name w:val="header"/>
    <w:basedOn w:val="Normal"/>
    <w:link w:val="HeaderChar"/>
    <w:uiPriority w:val="99"/>
    <w:unhideWhenUsed/>
    <w:rsid w:val="00901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CF4"/>
  </w:style>
  <w:style w:type="paragraph" w:styleId="Footer">
    <w:name w:val="footer"/>
    <w:basedOn w:val="Normal"/>
    <w:link w:val="FooterChar"/>
    <w:uiPriority w:val="99"/>
    <w:unhideWhenUsed/>
    <w:rsid w:val="00901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5086">
      <w:bodyDiv w:val="1"/>
      <w:marLeft w:val="0"/>
      <w:marRight w:val="0"/>
      <w:marTop w:val="0"/>
      <w:marBottom w:val="0"/>
      <w:divBdr>
        <w:top w:val="none" w:sz="0" w:space="0" w:color="auto"/>
        <w:left w:val="none" w:sz="0" w:space="0" w:color="auto"/>
        <w:bottom w:val="none" w:sz="0" w:space="0" w:color="auto"/>
        <w:right w:val="none" w:sz="0" w:space="0" w:color="auto"/>
      </w:divBdr>
    </w:div>
    <w:div w:id="2077626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Vaughn,Robert E</dc:creator>
  <cp:keywords/>
  <dc:description/>
  <cp:lastModifiedBy>MacLaren,Wade E</cp:lastModifiedBy>
  <cp:revision>2</cp:revision>
  <cp:lastPrinted>2024-04-22T18:23:00Z</cp:lastPrinted>
  <dcterms:created xsi:type="dcterms:W3CDTF">2024-06-04T18:15:00Z</dcterms:created>
  <dcterms:modified xsi:type="dcterms:W3CDTF">2024-06-04T18:15:00Z</dcterms:modified>
</cp:coreProperties>
</file>